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24" w:rsidRPr="00636D0D" w:rsidRDefault="00CD2824" w:rsidP="00795B18">
      <w:pPr>
        <w:tabs>
          <w:tab w:val="left" w:pos="3968"/>
        </w:tabs>
        <w:rPr>
          <w:b/>
          <w:bCs/>
          <w:szCs w:val="24"/>
          <w:rtl/>
          <w:lang w:bidi="fa-IR"/>
        </w:rPr>
      </w:pPr>
      <w:r w:rsidRPr="00636D0D">
        <w:rPr>
          <w:rFonts w:hint="cs"/>
          <w:b/>
          <w:bCs/>
          <w:szCs w:val="24"/>
          <w:rtl/>
          <w:lang w:bidi="fa-IR"/>
        </w:rPr>
        <w:t>موضوع تدريس:</w:t>
      </w:r>
      <w:r w:rsidR="007D5905">
        <w:rPr>
          <w:rFonts w:hint="cs"/>
          <w:b/>
          <w:bCs/>
          <w:szCs w:val="24"/>
          <w:rtl/>
          <w:lang w:bidi="fa-IR"/>
        </w:rPr>
        <w:t xml:space="preserve"> </w:t>
      </w:r>
      <w:r w:rsidR="00F0628F" w:rsidRPr="00636D0D">
        <w:rPr>
          <w:rFonts w:hint="cs"/>
          <w:b/>
          <w:bCs/>
          <w:szCs w:val="24"/>
          <w:rtl/>
          <w:lang w:bidi="fa-IR"/>
        </w:rPr>
        <w:t xml:space="preserve">زبان اختصاصی </w:t>
      </w:r>
      <w:r w:rsidR="00795B18">
        <w:rPr>
          <w:rFonts w:hint="cs"/>
          <w:b/>
          <w:bCs/>
          <w:szCs w:val="24"/>
          <w:rtl/>
          <w:lang w:bidi="fa-IR"/>
        </w:rPr>
        <w:t>4</w:t>
      </w:r>
      <w:r w:rsidR="00407471">
        <w:rPr>
          <w:rFonts w:hint="cs"/>
          <w:b/>
          <w:bCs/>
          <w:szCs w:val="24"/>
          <w:rtl/>
          <w:lang w:bidi="fa-IR"/>
        </w:rPr>
        <w:t xml:space="preserve"> </w:t>
      </w:r>
      <w:r w:rsidR="00407471" w:rsidRPr="00407471">
        <w:rPr>
          <w:rFonts w:hint="cs"/>
          <w:b/>
          <w:bCs/>
          <w:color w:val="FF0000"/>
          <w:szCs w:val="24"/>
          <w:rtl/>
          <w:lang w:bidi="fa-IR"/>
        </w:rPr>
        <w:t>(جدید)</w:t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="0044509F" w:rsidRPr="00636D0D">
        <w:rPr>
          <w:rFonts w:hint="cs"/>
          <w:b/>
          <w:bCs/>
          <w:szCs w:val="24"/>
          <w:rtl/>
          <w:lang w:bidi="fa-IR"/>
        </w:rPr>
        <w:t xml:space="preserve">      </w:t>
      </w:r>
      <w:r w:rsidR="00464764" w:rsidRPr="00636D0D">
        <w:rPr>
          <w:rFonts w:hint="cs"/>
          <w:b/>
          <w:bCs/>
          <w:szCs w:val="24"/>
          <w:rtl/>
          <w:lang w:bidi="fa-IR"/>
        </w:rPr>
        <w:t xml:space="preserve">  </w:t>
      </w:r>
      <w:r w:rsidRPr="00636D0D">
        <w:rPr>
          <w:rFonts w:hint="cs"/>
          <w:b/>
          <w:bCs/>
          <w:szCs w:val="24"/>
          <w:rtl/>
          <w:lang w:bidi="fa-IR"/>
        </w:rPr>
        <w:t>مدت تدريس:</w:t>
      </w:r>
      <w:r w:rsidR="00262550" w:rsidRPr="00636D0D">
        <w:rPr>
          <w:rFonts w:hint="cs"/>
          <w:b/>
          <w:bCs/>
          <w:szCs w:val="24"/>
          <w:rtl/>
        </w:rPr>
        <w:t xml:space="preserve"> </w:t>
      </w:r>
      <w:r w:rsidR="00F0628F" w:rsidRPr="00636D0D">
        <w:rPr>
          <w:rFonts w:hint="cs"/>
          <w:szCs w:val="24"/>
          <w:rtl/>
        </w:rPr>
        <w:t>17ساعت نظری- 34</w:t>
      </w:r>
      <w:r w:rsidR="00262550" w:rsidRPr="00636D0D">
        <w:rPr>
          <w:rFonts w:hint="cs"/>
          <w:szCs w:val="24"/>
          <w:rtl/>
        </w:rPr>
        <w:t xml:space="preserve"> ساعت </w:t>
      </w:r>
      <w:r w:rsidR="00F0628F" w:rsidRPr="00636D0D">
        <w:rPr>
          <w:rFonts w:hint="cs"/>
          <w:szCs w:val="24"/>
          <w:rtl/>
        </w:rPr>
        <w:t>عملی</w:t>
      </w:r>
      <w:r w:rsidR="00262550" w:rsidRPr="00636D0D">
        <w:rPr>
          <w:rFonts w:hint="cs"/>
          <w:b/>
          <w:bCs/>
          <w:szCs w:val="24"/>
          <w:rtl/>
        </w:rPr>
        <w:t xml:space="preserve">                                      </w:t>
      </w:r>
    </w:p>
    <w:p w:rsidR="00CD2824" w:rsidRPr="00636D0D" w:rsidRDefault="00CD2824" w:rsidP="0044509F">
      <w:pPr>
        <w:rPr>
          <w:b/>
          <w:bCs/>
          <w:szCs w:val="24"/>
          <w:rtl/>
          <w:lang w:bidi="fa-IR"/>
        </w:rPr>
      </w:pPr>
      <w:r w:rsidRPr="00636D0D">
        <w:rPr>
          <w:rFonts w:hint="cs"/>
          <w:b/>
          <w:bCs/>
          <w:szCs w:val="24"/>
          <w:rtl/>
          <w:lang w:bidi="fa-IR"/>
        </w:rPr>
        <w:t>پيش</w:t>
      </w:r>
      <w:r w:rsidR="008637E0" w:rsidRPr="00636D0D">
        <w:rPr>
          <w:rFonts w:hint="cs"/>
          <w:b/>
          <w:bCs/>
          <w:szCs w:val="24"/>
          <w:rtl/>
          <w:lang w:bidi="fa-IR"/>
        </w:rPr>
        <w:t xml:space="preserve"> </w:t>
      </w:r>
      <w:r w:rsidRPr="00636D0D">
        <w:rPr>
          <w:rFonts w:hint="cs"/>
          <w:b/>
          <w:bCs/>
          <w:szCs w:val="24"/>
          <w:rtl/>
          <w:lang w:bidi="fa-IR"/>
        </w:rPr>
        <w:t xml:space="preserve">نياز:    </w:t>
      </w:r>
      <w:r w:rsidR="008925ED" w:rsidRPr="00636D0D">
        <w:rPr>
          <w:rFonts w:hint="cs"/>
          <w:b/>
          <w:bCs/>
          <w:szCs w:val="24"/>
          <w:rtl/>
          <w:lang w:bidi="fa-IR"/>
        </w:rPr>
        <w:t>-</w:t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="0044509F" w:rsidRPr="00636D0D">
        <w:rPr>
          <w:rFonts w:hint="cs"/>
          <w:b/>
          <w:bCs/>
          <w:szCs w:val="24"/>
          <w:rtl/>
          <w:lang w:bidi="fa-IR"/>
        </w:rPr>
        <w:t xml:space="preserve">       محل اجرا:</w:t>
      </w:r>
      <w:r w:rsidR="00262550" w:rsidRPr="00636D0D">
        <w:rPr>
          <w:rFonts w:hint="cs"/>
          <w:szCs w:val="24"/>
          <w:rtl/>
          <w:lang w:bidi="fa-IR"/>
        </w:rPr>
        <w:t>دانشکده پیراپزشکی</w:t>
      </w:r>
      <w:r w:rsidR="00262550" w:rsidRPr="00636D0D">
        <w:rPr>
          <w:rFonts w:hint="cs"/>
          <w:b/>
          <w:bCs/>
          <w:szCs w:val="24"/>
          <w:rtl/>
          <w:lang w:bidi="fa-IR"/>
        </w:rPr>
        <w:t xml:space="preserve"> </w:t>
      </w:r>
    </w:p>
    <w:p w:rsidR="00CD2824" w:rsidRPr="00636D0D" w:rsidRDefault="00CD2824" w:rsidP="00F0628F">
      <w:pPr>
        <w:rPr>
          <w:b/>
          <w:bCs/>
          <w:szCs w:val="24"/>
          <w:rtl/>
          <w:lang w:bidi="fa-IR"/>
        </w:rPr>
      </w:pPr>
      <w:r w:rsidRPr="00636D0D">
        <w:rPr>
          <w:rFonts w:hint="cs"/>
          <w:b/>
          <w:bCs/>
          <w:szCs w:val="24"/>
          <w:rtl/>
          <w:lang w:bidi="fa-IR"/>
        </w:rPr>
        <w:t xml:space="preserve">گروه هدف:  </w:t>
      </w:r>
      <w:r w:rsidR="00262550" w:rsidRPr="00636D0D">
        <w:rPr>
          <w:rFonts w:hint="cs"/>
          <w:szCs w:val="24"/>
          <w:rtl/>
        </w:rPr>
        <w:t xml:space="preserve">دانشجویان </w:t>
      </w:r>
      <w:r w:rsidR="00F0628F" w:rsidRPr="00636D0D">
        <w:rPr>
          <w:rFonts w:hint="cs"/>
          <w:szCs w:val="24"/>
          <w:rtl/>
        </w:rPr>
        <w:t xml:space="preserve">مدارک پزشکی </w:t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="00464764" w:rsidRPr="00636D0D">
        <w:rPr>
          <w:rFonts w:hint="cs"/>
          <w:b/>
          <w:bCs/>
          <w:szCs w:val="24"/>
          <w:rtl/>
          <w:lang w:bidi="fa-IR"/>
        </w:rPr>
        <w:t xml:space="preserve">      </w:t>
      </w:r>
      <w:r w:rsidR="00F0628F" w:rsidRPr="00636D0D">
        <w:rPr>
          <w:rFonts w:hint="cs"/>
          <w:b/>
          <w:bCs/>
          <w:szCs w:val="24"/>
          <w:rtl/>
          <w:lang w:bidi="fa-IR"/>
        </w:rPr>
        <w:t xml:space="preserve">              </w:t>
      </w:r>
      <w:r w:rsidR="00464764" w:rsidRPr="00636D0D">
        <w:rPr>
          <w:rFonts w:hint="cs"/>
          <w:b/>
          <w:bCs/>
          <w:szCs w:val="24"/>
          <w:rtl/>
          <w:lang w:bidi="fa-IR"/>
        </w:rPr>
        <w:t xml:space="preserve"> </w:t>
      </w:r>
      <w:r w:rsidR="0044509F" w:rsidRPr="00636D0D">
        <w:rPr>
          <w:rFonts w:hint="cs"/>
          <w:b/>
          <w:bCs/>
          <w:szCs w:val="24"/>
          <w:rtl/>
          <w:lang w:bidi="fa-IR"/>
        </w:rPr>
        <w:t>مقطع:</w:t>
      </w:r>
      <w:r w:rsidR="00262550" w:rsidRPr="00636D0D">
        <w:rPr>
          <w:rFonts w:hint="cs"/>
          <w:szCs w:val="24"/>
          <w:rtl/>
          <w:lang w:bidi="fa-IR"/>
        </w:rPr>
        <w:t>کارشناسی</w:t>
      </w:r>
      <w:r w:rsidR="00262550" w:rsidRPr="00636D0D">
        <w:rPr>
          <w:rFonts w:hint="cs"/>
          <w:b/>
          <w:bCs/>
          <w:szCs w:val="24"/>
          <w:rtl/>
          <w:lang w:bidi="fa-IR"/>
        </w:rPr>
        <w:t xml:space="preserve"> </w:t>
      </w:r>
    </w:p>
    <w:p w:rsidR="008637E0" w:rsidRPr="00636D0D" w:rsidRDefault="00464764" w:rsidP="00262550">
      <w:pPr>
        <w:rPr>
          <w:b/>
          <w:bCs/>
          <w:szCs w:val="24"/>
          <w:rtl/>
          <w:lang w:bidi="fa-IR"/>
        </w:rPr>
      </w:pPr>
      <w:r w:rsidRPr="00636D0D">
        <w:rPr>
          <w:rFonts w:hint="cs"/>
          <w:b/>
          <w:bCs/>
          <w:szCs w:val="24"/>
          <w:rtl/>
          <w:lang w:bidi="fa-IR"/>
        </w:rPr>
        <w:t xml:space="preserve">تعداد واحد: </w:t>
      </w:r>
      <w:r w:rsidR="00262550" w:rsidRPr="00636D0D">
        <w:rPr>
          <w:rFonts w:hint="cs"/>
          <w:szCs w:val="24"/>
          <w:rtl/>
          <w:lang w:bidi="fa-IR"/>
        </w:rPr>
        <w:t>2 واحد</w:t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ab/>
        <w:t xml:space="preserve">  </w:t>
      </w:r>
      <w:r w:rsidR="00CD2824" w:rsidRPr="00636D0D">
        <w:rPr>
          <w:rFonts w:hint="cs"/>
          <w:b/>
          <w:bCs/>
          <w:szCs w:val="24"/>
          <w:rtl/>
          <w:lang w:bidi="fa-IR"/>
        </w:rPr>
        <w:tab/>
      </w:r>
      <w:r w:rsidRPr="00636D0D">
        <w:rPr>
          <w:rFonts w:hint="cs"/>
          <w:b/>
          <w:bCs/>
          <w:szCs w:val="24"/>
          <w:rtl/>
          <w:lang w:bidi="fa-IR"/>
        </w:rPr>
        <w:t xml:space="preserve">        </w:t>
      </w:r>
      <w:r w:rsidR="00CD2824" w:rsidRPr="00636D0D">
        <w:rPr>
          <w:rFonts w:hint="cs"/>
          <w:b/>
          <w:bCs/>
          <w:szCs w:val="24"/>
          <w:rtl/>
          <w:lang w:bidi="fa-IR"/>
        </w:rPr>
        <w:t>نوع واحد:</w:t>
      </w:r>
      <w:r w:rsidR="00262550" w:rsidRPr="00636D0D">
        <w:rPr>
          <w:rFonts w:hint="cs"/>
          <w:b/>
          <w:bCs/>
          <w:szCs w:val="24"/>
          <w:rtl/>
          <w:lang w:bidi="fa-IR"/>
        </w:rPr>
        <w:t xml:space="preserve"> </w:t>
      </w:r>
      <w:r w:rsidR="00262550" w:rsidRPr="00636D0D">
        <w:rPr>
          <w:rFonts w:hint="cs"/>
          <w:szCs w:val="24"/>
          <w:rtl/>
          <w:lang w:bidi="fa-IR"/>
        </w:rPr>
        <w:t>نظری- عملی</w:t>
      </w:r>
      <w:r w:rsidR="00262550" w:rsidRPr="00636D0D">
        <w:rPr>
          <w:rFonts w:hint="cs"/>
          <w:b/>
          <w:bCs/>
          <w:szCs w:val="24"/>
          <w:rtl/>
          <w:lang w:bidi="fa-IR"/>
        </w:rPr>
        <w:t xml:space="preserve"> </w:t>
      </w:r>
    </w:p>
    <w:p w:rsidR="0044509F" w:rsidRPr="00636D0D" w:rsidRDefault="008637E0" w:rsidP="004B6E33">
      <w:pPr>
        <w:rPr>
          <w:b/>
          <w:bCs/>
          <w:szCs w:val="24"/>
          <w:rtl/>
          <w:lang w:bidi="fa-IR"/>
        </w:rPr>
      </w:pPr>
      <w:r w:rsidRPr="00636D0D">
        <w:rPr>
          <w:rFonts w:hint="cs"/>
          <w:b/>
          <w:bCs/>
          <w:szCs w:val="24"/>
          <w:rtl/>
          <w:lang w:bidi="fa-IR"/>
        </w:rPr>
        <w:t>نیمسال</w:t>
      </w:r>
      <w:r w:rsidR="004B6E33">
        <w:rPr>
          <w:rFonts w:hint="cs"/>
          <w:b/>
          <w:bCs/>
          <w:szCs w:val="24"/>
          <w:rtl/>
          <w:lang w:bidi="fa-IR"/>
        </w:rPr>
        <w:t xml:space="preserve"> اول </w:t>
      </w:r>
      <w:r w:rsidRPr="00636D0D">
        <w:rPr>
          <w:rFonts w:hint="cs"/>
          <w:b/>
          <w:bCs/>
          <w:szCs w:val="24"/>
          <w:rtl/>
          <w:lang w:bidi="fa-IR"/>
        </w:rPr>
        <w:t xml:space="preserve">سال تحصیلی </w:t>
      </w:r>
      <w:r w:rsidR="00262550" w:rsidRPr="00636D0D">
        <w:rPr>
          <w:rFonts w:hint="cs"/>
          <w:b/>
          <w:bCs/>
          <w:szCs w:val="24"/>
          <w:rtl/>
          <w:lang w:bidi="fa-IR"/>
        </w:rPr>
        <w:t xml:space="preserve">: </w:t>
      </w:r>
      <w:r w:rsidR="00262550" w:rsidRPr="00636D0D">
        <w:rPr>
          <w:rFonts w:hint="cs"/>
          <w:szCs w:val="24"/>
          <w:rtl/>
          <w:lang w:bidi="fa-IR"/>
        </w:rPr>
        <w:t>9</w:t>
      </w:r>
      <w:r w:rsidR="004B6E33">
        <w:rPr>
          <w:rFonts w:hint="cs"/>
          <w:szCs w:val="24"/>
          <w:rtl/>
          <w:lang w:bidi="fa-IR"/>
        </w:rPr>
        <w:t>8</w:t>
      </w:r>
      <w:r w:rsidR="00262550" w:rsidRPr="00636D0D">
        <w:rPr>
          <w:rFonts w:hint="cs"/>
          <w:szCs w:val="24"/>
          <w:rtl/>
          <w:lang w:bidi="fa-IR"/>
        </w:rPr>
        <w:t>-9</w:t>
      </w:r>
      <w:r w:rsidR="004B6E33">
        <w:rPr>
          <w:rFonts w:hint="cs"/>
          <w:szCs w:val="24"/>
          <w:rtl/>
          <w:lang w:bidi="fa-IR"/>
        </w:rPr>
        <w:t>7</w:t>
      </w:r>
      <w:r w:rsidRPr="00636D0D">
        <w:rPr>
          <w:rFonts w:hint="cs"/>
          <w:b/>
          <w:bCs/>
          <w:szCs w:val="24"/>
          <w:rtl/>
          <w:lang w:bidi="fa-IR"/>
        </w:rPr>
        <w:t xml:space="preserve">         </w:t>
      </w:r>
      <w:r w:rsidR="00262550" w:rsidRPr="00636D0D">
        <w:rPr>
          <w:rFonts w:hint="cs"/>
          <w:b/>
          <w:bCs/>
          <w:szCs w:val="24"/>
          <w:rtl/>
          <w:lang w:bidi="fa-IR"/>
        </w:rPr>
        <w:t xml:space="preserve">               </w:t>
      </w:r>
      <w:r w:rsidRPr="00636D0D">
        <w:rPr>
          <w:rFonts w:hint="cs"/>
          <w:b/>
          <w:bCs/>
          <w:szCs w:val="24"/>
          <w:rtl/>
          <w:lang w:bidi="fa-IR"/>
        </w:rPr>
        <w:t xml:space="preserve">  </w:t>
      </w:r>
      <w:r w:rsidR="007D5905">
        <w:rPr>
          <w:rFonts w:hint="cs"/>
          <w:b/>
          <w:bCs/>
          <w:szCs w:val="24"/>
          <w:rtl/>
          <w:lang w:bidi="fa-IR"/>
        </w:rPr>
        <w:t xml:space="preserve">         </w:t>
      </w:r>
      <w:r w:rsidR="0044509F" w:rsidRPr="00636D0D">
        <w:rPr>
          <w:rFonts w:hint="cs"/>
          <w:b/>
          <w:bCs/>
          <w:szCs w:val="24"/>
          <w:rtl/>
          <w:lang w:bidi="fa-IR"/>
        </w:rPr>
        <w:t>گروه مدرسين:</w:t>
      </w:r>
      <w:r w:rsidR="00262550" w:rsidRPr="00636D0D">
        <w:rPr>
          <w:rFonts w:hint="cs"/>
          <w:b/>
          <w:bCs/>
          <w:szCs w:val="24"/>
          <w:rtl/>
        </w:rPr>
        <w:t xml:space="preserve"> </w:t>
      </w:r>
      <w:r w:rsidR="00262550" w:rsidRPr="00636D0D">
        <w:rPr>
          <w:rFonts w:hint="cs"/>
          <w:szCs w:val="24"/>
          <w:rtl/>
        </w:rPr>
        <w:t xml:space="preserve">دکتر </w:t>
      </w:r>
      <w:r w:rsidR="004B6E33">
        <w:rPr>
          <w:rFonts w:hint="cs"/>
          <w:szCs w:val="24"/>
          <w:rtl/>
        </w:rPr>
        <w:t>مرضیه معراجی</w:t>
      </w:r>
    </w:p>
    <w:p w:rsidR="00CD2824" w:rsidRDefault="007136E0" w:rsidP="00CD2824">
      <w:pPr>
        <w:rPr>
          <w:sz w:val="26"/>
          <w:szCs w:val="26"/>
          <w:rtl/>
          <w:lang w:bidi="fa-IR"/>
        </w:rPr>
      </w:pPr>
      <w:r>
        <w:rPr>
          <w:sz w:val="26"/>
          <w:szCs w:val="26"/>
          <w:rtl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7pt;margin-top:8.9pt;width:510.55pt;height:.05pt;flip:x;z-index:251660288" o:connectortype="straight" strokecolor="#272727 [2749]" strokeweight="1.5pt">
            <w10:wrap anchorx="page"/>
          </v:shape>
        </w:pict>
      </w:r>
    </w:p>
    <w:p w:rsidR="00CD2824" w:rsidRPr="00330067" w:rsidRDefault="00CD2824" w:rsidP="00E05414">
      <w:pPr>
        <w:spacing w:line="360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هدف کلي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F0628F" w:rsidRDefault="00F0628F" w:rsidP="007D5905">
      <w:pPr>
        <w:spacing w:line="360" w:lineRule="auto"/>
        <w:rPr>
          <w:szCs w:val="24"/>
          <w:rtl/>
        </w:rPr>
      </w:pPr>
      <w:r>
        <w:rPr>
          <w:szCs w:val="24"/>
          <w:rtl/>
        </w:rPr>
        <w:t>ارتقاي مهارتهاي</w:t>
      </w:r>
      <w:r w:rsidR="007D5905">
        <w:rPr>
          <w:rFonts w:hint="cs"/>
          <w:szCs w:val="24"/>
          <w:rtl/>
        </w:rPr>
        <w:t xml:space="preserve"> </w:t>
      </w:r>
      <w:r>
        <w:rPr>
          <w:rFonts w:hint="cs"/>
          <w:szCs w:val="24"/>
          <w:rtl/>
        </w:rPr>
        <w:t xml:space="preserve">خواندن و درک مطالب </w:t>
      </w:r>
      <w:r w:rsidR="00636D0D">
        <w:rPr>
          <w:rFonts w:hint="cs"/>
          <w:szCs w:val="24"/>
          <w:rtl/>
        </w:rPr>
        <w:t xml:space="preserve">تخصصی </w:t>
      </w:r>
      <w:r>
        <w:rPr>
          <w:rFonts w:hint="cs"/>
          <w:szCs w:val="24"/>
          <w:rtl/>
        </w:rPr>
        <w:t xml:space="preserve">در دانشجویان </w:t>
      </w:r>
    </w:p>
    <w:p w:rsidR="00CD2824" w:rsidRDefault="00CD2824" w:rsidP="00E05414">
      <w:pPr>
        <w:spacing w:line="360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اهداف اختصاصي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6B5C50" w:rsidRDefault="004B6E33" w:rsidP="004B6E33">
      <w:pPr>
        <w:pStyle w:val="ListParagraph"/>
        <w:numPr>
          <w:ilvl w:val="0"/>
          <w:numId w:val="7"/>
        </w:numPr>
        <w:spacing w:line="360" w:lineRule="auto"/>
        <w:rPr>
          <w:rFonts w:hint="cs"/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از فرهنگ لغات انگلیسی به انگلیسی به نحو موثر در یادگیری زبان استفاده نماید</w:t>
      </w:r>
    </w:p>
    <w:p w:rsidR="004B6E33" w:rsidRDefault="004B6E33" w:rsidP="004B6E33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تکنیک های مطالعه سریع را بکار بندد</w:t>
      </w:r>
    </w:p>
    <w:p w:rsidR="004B6E33" w:rsidRDefault="004B6E33" w:rsidP="004B6E33">
      <w:pPr>
        <w:pStyle w:val="ListParagraph"/>
        <w:numPr>
          <w:ilvl w:val="0"/>
          <w:numId w:val="7"/>
        </w:numPr>
        <w:spacing w:line="360" w:lineRule="auto"/>
        <w:rPr>
          <w:rFonts w:hint="cs"/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معنای کامات را بر اساس زمینه متنی که کلمات در آن ظاهر شده است را تشخیص دهد</w:t>
      </w:r>
    </w:p>
    <w:p w:rsidR="004B6E33" w:rsidRDefault="004B6E33" w:rsidP="004B6E33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با انواع سوالات درک مطلب آشنا شده وبه نحو موثر به آنها پاسخ دهد.</w:t>
      </w:r>
    </w:p>
    <w:p w:rsidR="004B6E33" w:rsidRPr="004B6E33" w:rsidRDefault="004B6E33" w:rsidP="004B6E33">
      <w:pPr>
        <w:pStyle w:val="ListParagraph"/>
        <w:numPr>
          <w:ilvl w:val="0"/>
          <w:numId w:val="7"/>
        </w:numPr>
        <w:spacing w:line="360" w:lineRule="auto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بتواند کاری عملی با استفاده از روش های یادگرفته تهیه و در پایان ترم ارائه دهد.</w:t>
      </w:r>
    </w:p>
    <w:p w:rsidR="006B5C50" w:rsidRPr="004A39B9" w:rsidRDefault="006B5C50" w:rsidP="001C4D3A">
      <w:pPr>
        <w:pStyle w:val="ListParagraph"/>
        <w:bidi w:val="0"/>
        <w:spacing w:line="360" w:lineRule="auto"/>
        <w:rPr>
          <w:sz w:val="26"/>
          <w:szCs w:val="26"/>
          <w:rtl/>
          <w:lang w:bidi="fa-IR"/>
        </w:rPr>
      </w:pPr>
    </w:p>
    <w:p w:rsidR="004B2771" w:rsidRDefault="004B2771" w:rsidP="00E05414">
      <w:pPr>
        <w:spacing w:line="360" w:lineRule="auto"/>
        <w:ind w:left="54"/>
        <w:rPr>
          <w:szCs w:val="24"/>
          <w:rtl/>
        </w:rPr>
      </w:pPr>
    </w:p>
    <w:p w:rsidR="004B2771" w:rsidRDefault="004B2771" w:rsidP="00E05414">
      <w:pPr>
        <w:spacing w:line="360" w:lineRule="auto"/>
        <w:ind w:left="54"/>
        <w:rPr>
          <w:szCs w:val="24"/>
        </w:rPr>
      </w:pPr>
    </w:p>
    <w:p w:rsidR="00CD2824" w:rsidRDefault="00CD2824" w:rsidP="00E05414">
      <w:pPr>
        <w:spacing w:line="360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محتوا و ترتيب ارائه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3149CB" w:rsidRDefault="003149CB" w:rsidP="00E05414">
      <w:pPr>
        <w:spacing w:line="360" w:lineRule="auto"/>
        <w:ind w:left="54"/>
        <w:rPr>
          <w:sz w:val="26"/>
          <w:szCs w:val="26"/>
          <w:rtl/>
          <w:lang w:bidi="fa-IR"/>
        </w:rPr>
      </w:pPr>
      <w:r w:rsidRPr="003149CB">
        <w:rPr>
          <w:rFonts w:hint="cs"/>
          <w:sz w:val="26"/>
          <w:szCs w:val="26"/>
          <w:rtl/>
          <w:lang w:bidi="fa-IR"/>
        </w:rPr>
        <w:t>(عناوين و رئوس مطالبي که بايد آموزش داده شود</w:t>
      </w:r>
      <w:r w:rsidR="00627566">
        <w:rPr>
          <w:rFonts w:hint="cs"/>
          <w:sz w:val="26"/>
          <w:szCs w:val="26"/>
          <w:rtl/>
          <w:lang w:bidi="fa-IR"/>
        </w:rPr>
        <w:t xml:space="preserve"> تا به اهداف دوره نائل شد</w:t>
      </w:r>
      <w:r w:rsidRPr="003149CB">
        <w:rPr>
          <w:rFonts w:hint="cs"/>
          <w:sz w:val="26"/>
          <w:szCs w:val="26"/>
          <w:rtl/>
          <w:lang w:bidi="fa-IR"/>
        </w:rPr>
        <w:t>. شامل: مط</w:t>
      </w:r>
      <w:r>
        <w:rPr>
          <w:rFonts w:hint="cs"/>
          <w:sz w:val="26"/>
          <w:szCs w:val="26"/>
          <w:rtl/>
          <w:lang w:bidi="fa-IR"/>
        </w:rPr>
        <w:t>ال</w:t>
      </w:r>
      <w:r w:rsidRPr="003149CB">
        <w:rPr>
          <w:rFonts w:hint="cs"/>
          <w:sz w:val="26"/>
          <w:szCs w:val="26"/>
          <w:rtl/>
          <w:lang w:bidi="fa-IR"/>
        </w:rPr>
        <w:t>ب تئوري،‌ مهارتهاي عملي و</w:t>
      </w:r>
      <w:r w:rsidR="004563B3">
        <w:rPr>
          <w:rFonts w:hint="cs"/>
          <w:sz w:val="26"/>
          <w:szCs w:val="26"/>
          <w:rtl/>
          <w:lang w:bidi="fa-IR"/>
        </w:rPr>
        <w:t xml:space="preserve"> </w:t>
      </w:r>
      <w:r w:rsidR="00B407DD">
        <w:rPr>
          <w:rFonts w:hint="cs"/>
          <w:sz w:val="26"/>
          <w:szCs w:val="26"/>
          <w:rtl/>
          <w:lang w:bidi="fa-IR"/>
        </w:rPr>
        <w:t>.</w:t>
      </w:r>
      <w:r w:rsidRPr="003149CB">
        <w:rPr>
          <w:rFonts w:hint="cs"/>
          <w:sz w:val="26"/>
          <w:szCs w:val="26"/>
          <w:rtl/>
          <w:lang w:bidi="fa-IR"/>
        </w:rPr>
        <w:t>..)</w:t>
      </w:r>
    </w:p>
    <w:tbl>
      <w:tblPr>
        <w:bidiVisual/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736"/>
        <w:gridCol w:w="5997"/>
        <w:gridCol w:w="13"/>
        <w:gridCol w:w="1440"/>
      </w:tblGrid>
      <w:tr w:rsidR="00262550" w:rsidRPr="00262550" w:rsidTr="004523F4">
        <w:trPr>
          <w:trHeight w:val="526"/>
        </w:trPr>
        <w:tc>
          <w:tcPr>
            <w:tcW w:w="744" w:type="dxa"/>
            <w:shd w:val="clear" w:color="auto" w:fill="A6A6A6" w:themeFill="background1" w:themeFillShade="A6"/>
          </w:tcPr>
          <w:p w:rsidR="00262550" w:rsidRPr="00262550" w:rsidRDefault="00665788" w:rsidP="00262550">
            <w:pPr>
              <w:jc w:val="center"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36" w:type="dxa"/>
            <w:shd w:val="clear" w:color="auto" w:fill="A6A6A6" w:themeFill="background1" w:themeFillShade="A6"/>
          </w:tcPr>
          <w:p w:rsidR="00262550" w:rsidRPr="00262550" w:rsidRDefault="00262550" w:rsidP="00262550">
            <w:pPr>
              <w:jc w:val="center"/>
              <w:rPr>
                <w:b/>
                <w:bCs/>
                <w:szCs w:val="24"/>
                <w:rtl/>
              </w:rPr>
            </w:pPr>
            <w:r w:rsidRPr="00262550">
              <w:rPr>
                <w:rFonts w:hint="cs"/>
                <w:b/>
                <w:bCs/>
                <w:szCs w:val="24"/>
                <w:rtl/>
              </w:rPr>
              <w:t>تاریخ</w:t>
            </w:r>
          </w:p>
        </w:tc>
        <w:tc>
          <w:tcPr>
            <w:tcW w:w="6010" w:type="dxa"/>
            <w:gridSpan w:val="2"/>
            <w:shd w:val="clear" w:color="auto" w:fill="A6A6A6" w:themeFill="background1" w:themeFillShade="A6"/>
          </w:tcPr>
          <w:p w:rsidR="00262550" w:rsidRPr="00262550" w:rsidRDefault="00262550" w:rsidP="00262550">
            <w:pPr>
              <w:jc w:val="center"/>
              <w:rPr>
                <w:b/>
                <w:bCs/>
                <w:szCs w:val="24"/>
                <w:rtl/>
              </w:rPr>
            </w:pPr>
            <w:r w:rsidRPr="00262550">
              <w:rPr>
                <w:rFonts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262550" w:rsidRPr="00262550" w:rsidRDefault="00262550" w:rsidP="00262550">
            <w:pPr>
              <w:jc w:val="center"/>
              <w:rPr>
                <w:b/>
                <w:bCs/>
                <w:szCs w:val="24"/>
                <w:rtl/>
              </w:rPr>
            </w:pPr>
            <w:r w:rsidRPr="00262550">
              <w:rPr>
                <w:rFonts w:hint="cs"/>
                <w:b/>
                <w:bCs/>
                <w:szCs w:val="24"/>
                <w:rtl/>
              </w:rPr>
              <w:t>مجریان</w:t>
            </w:r>
          </w:p>
        </w:tc>
      </w:tr>
      <w:tr w:rsidR="004523F4" w:rsidRPr="00283CA4" w:rsidTr="004523F4">
        <w:trPr>
          <w:trHeight w:val="480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Default="00EC6E0E" w:rsidP="00EC6E0E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پیدا کردن معنای کلمات در دیکشنری های عمومی یا تخصصی</w:t>
            </w:r>
          </w:p>
          <w:p w:rsidR="00EC6E0E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پیدا کردن کلمات مترادف و متضاد</w:t>
            </w:r>
          </w:p>
          <w:p w:rsidR="00EC6E0E" w:rsidRPr="00283CA4" w:rsidRDefault="00EC6E0E" w:rsidP="00EC6E0E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lastRenderedPageBreak/>
              <w:t>تشخیص نقش کلمات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480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Default="00EC6E0E" w:rsidP="00EC6E0E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مهارت </w:t>
            </w:r>
            <w:r>
              <w:rPr>
                <w:szCs w:val="24"/>
                <w:lang w:bidi="fa-IR"/>
              </w:rPr>
              <w:t>Skimmimg</w:t>
            </w:r>
          </w:p>
          <w:p w:rsidR="00EC6E0E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مطالعه سریع یک متن</w:t>
            </w:r>
          </w:p>
          <w:p w:rsidR="00EC6E0E" w:rsidRDefault="00EC6E0E" w:rsidP="00EC6E0E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مهارت </w:t>
            </w:r>
            <w:r>
              <w:rPr>
                <w:szCs w:val="24"/>
                <w:lang w:bidi="fa-IR"/>
              </w:rPr>
              <w:t>scanning</w:t>
            </w:r>
          </w:p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پیدا کردن جزئیات در یک متن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727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3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یادگرفتن پیشوندها و پسونده و ریشه های رایج مورد استفاده برای ساخت کلمات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521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4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حدس معانی کلمات بر اساس مهارتهای جلسات پیش</w:t>
            </w:r>
          </w:p>
          <w:p w:rsidR="00EC6E0E" w:rsidRPr="00283CA4" w:rsidRDefault="00EC6E0E" w:rsidP="00EC6E0E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 تخصصی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413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736" w:type="dxa"/>
          </w:tcPr>
          <w:p w:rsidR="004523F4" w:rsidRPr="00283CA4" w:rsidRDefault="004523F4" w:rsidP="00665788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Pr="00283CA4" w:rsidRDefault="00EC6E0E" w:rsidP="00EC6E0E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اشنایی با انواع پاراگراف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480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736" w:type="dxa"/>
          </w:tcPr>
          <w:p w:rsidR="004523F4" w:rsidRPr="00283CA4" w:rsidRDefault="004523F4" w:rsidP="00665788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Pr="00283CA4" w:rsidRDefault="00EC6E0E" w:rsidP="00EC6E0E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مهارت ایده اصلی، جزئیات، ساختار منطقی متن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480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Pr="00283CA4" w:rsidRDefault="00EC6E0E" w:rsidP="00EC6E0E">
            <w:pPr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اموزش تهیه </w:t>
            </w:r>
            <w:r>
              <w:rPr>
                <w:szCs w:val="24"/>
                <w:lang w:bidi="fa-IR"/>
              </w:rPr>
              <w:t>Outline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rPr>
          <w:trHeight w:val="495"/>
        </w:trPr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4523F4" w:rsidRPr="00283CA4" w:rsidRDefault="00EC6E0E" w:rsidP="00EC6E0E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تهیه </w:t>
            </w:r>
            <w:r>
              <w:rPr>
                <w:szCs w:val="24"/>
                <w:lang w:bidi="fa-IR"/>
              </w:rPr>
              <w:t>Outline</w:t>
            </w:r>
            <w:r>
              <w:rPr>
                <w:rFonts w:hint="cs"/>
                <w:szCs w:val="24"/>
                <w:rtl/>
                <w:lang w:bidi="fa-IR"/>
              </w:rPr>
              <w:t xml:space="preserve"> یک متن تخصصی</w:t>
            </w:r>
          </w:p>
        </w:tc>
        <w:tc>
          <w:tcPr>
            <w:tcW w:w="1440" w:type="dxa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4523F4" w:rsidRPr="00283CA4" w:rsidTr="004523F4">
        <w:tc>
          <w:tcPr>
            <w:tcW w:w="744" w:type="dxa"/>
          </w:tcPr>
          <w:p w:rsidR="004523F4" w:rsidRPr="00283CA4" w:rsidRDefault="004523F4" w:rsidP="00262550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736" w:type="dxa"/>
          </w:tcPr>
          <w:p w:rsidR="004523F4" w:rsidRPr="00283CA4" w:rsidRDefault="004523F4" w:rsidP="00262550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5997" w:type="dxa"/>
          </w:tcPr>
          <w:p w:rsidR="004523F4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53" w:type="dxa"/>
            <w:gridSpan w:val="2"/>
          </w:tcPr>
          <w:p w:rsidR="004523F4" w:rsidRPr="00283CA4" w:rsidRDefault="004523F4" w:rsidP="004523F4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10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5997" w:type="dxa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53" w:type="dxa"/>
            <w:gridSpan w:val="2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  <w:r w:rsidRPr="00283CA4"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5997" w:type="dxa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53" w:type="dxa"/>
            <w:gridSpan w:val="2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5997" w:type="dxa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53" w:type="dxa"/>
            <w:gridSpan w:val="2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5997" w:type="dxa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53" w:type="dxa"/>
            <w:gridSpan w:val="2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40" w:type="dxa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15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40" w:type="dxa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  <w:tr w:rsidR="00EC6E0E" w:rsidRPr="00283CA4" w:rsidTr="004523F4">
        <w:tc>
          <w:tcPr>
            <w:tcW w:w="744" w:type="dxa"/>
          </w:tcPr>
          <w:p w:rsidR="00EC6E0E" w:rsidRPr="00283CA4" w:rsidRDefault="00EC6E0E" w:rsidP="00EC6E0E">
            <w:pPr>
              <w:jc w:val="center"/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16</w:t>
            </w:r>
          </w:p>
        </w:tc>
        <w:tc>
          <w:tcPr>
            <w:tcW w:w="736" w:type="dxa"/>
          </w:tcPr>
          <w:p w:rsidR="00EC6E0E" w:rsidRPr="00283CA4" w:rsidRDefault="00EC6E0E" w:rsidP="00EC6E0E">
            <w:pPr>
              <w:rPr>
                <w:szCs w:val="24"/>
                <w:rtl/>
              </w:rPr>
            </w:pPr>
            <w:r w:rsidRPr="00283CA4">
              <w:rPr>
                <w:rFonts w:hint="cs"/>
                <w:szCs w:val="24"/>
                <w:rtl/>
              </w:rPr>
              <w:t>-</w:t>
            </w:r>
          </w:p>
        </w:tc>
        <w:tc>
          <w:tcPr>
            <w:tcW w:w="6010" w:type="dxa"/>
            <w:gridSpan w:val="2"/>
          </w:tcPr>
          <w:p w:rsidR="00EC6E0E" w:rsidRPr="00283CA4" w:rsidRDefault="00EC6E0E" w:rsidP="00EC6E0E">
            <w:pPr>
              <w:rPr>
                <w:rFonts w:hint="cs"/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ترجمه یک متن/ پیدا کردن لغات هم معنی و متضاد متن</w:t>
            </w:r>
          </w:p>
        </w:tc>
        <w:tc>
          <w:tcPr>
            <w:tcW w:w="1440" w:type="dxa"/>
          </w:tcPr>
          <w:p w:rsidR="00EC6E0E" w:rsidRPr="00283CA4" w:rsidRDefault="00EC6E0E" w:rsidP="00EC6E0E">
            <w:pPr>
              <w:jc w:val="center"/>
              <w:rPr>
                <w:szCs w:val="24"/>
              </w:rPr>
            </w:pPr>
          </w:p>
        </w:tc>
      </w:tr>
    </w:tbl>
    <w:p w:rsidR="00262550" w:rsidRPr="00283CA4" w:rsidRDefault="00262550" w:rsidP="00E05414">
      <w:pPr>
        <w:spacing w:line="360" w:lineRule="auto"/>
        <w:ind w:left="54"/>
        <w:rPr>
          <w:szCs w:val="24"/>
          <w:rtl/>
          <w:lang w:bidi="fa-IR"/>
        </w:rPr>
      </w:pPr>
    </w:p>
    <w:p w:rsidR="00CD2824" w:rsidRDefault="00CD2824" w:rsidP="00E05414">
      <w:pPr>
        <w:spacing w:line="336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روش تدريس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262550" w:rsidRPr="00262550" w:rsidRDefault="00262550" w:rsidP="009E6510">
      <w:pPr>
        <w:rPr>
          <w:szCs w:val="24"/>
          <w:rtl/>
        </w:rPr>
      </w:pPr>
      <w:r w:rsidRPr="00262550">
        <w:rPr>
          <w:rFonts w:hint="cs"/>
          <w:szCs w:val="24"/>
          <w:rtl/>
        </w:rPr>
        <w:t>آموزش به روش سخنراني و با بهره گيري از وسايل كمك آموزشي انجام مي گيرد.</w:t>
      </w:r>
    </w:p>
    <w:p w:rsidR="00262550" w:rsidRDefault="00262550" w:rsidP="00262550">
      <w:pPr>
        <w:rPr>
          <w:szCs w:val="24"/>
          <w:rtl/>
        </w:rPr>
      </w:pPr>
      <w:r w:rsidRPr="00262550">
        <w:rPr>
          <w:rFonts w:hint="cs"/>
          <w:szCs w:val="24"/>
          <w:rtl/>
        </w:rPr>
        <w:t>-  به منظور افزايش اثربخشي آموزشي و نيز ايجاد انگيزه در دانشجويان بخش پاياني هر جلسه به پرسش و پاسخ اختصاص داده مي شود .</w:t>
      </w:r>
    </w:p>
    <w:p w:rsidR="00262550" w:rsidRPr="00262550" w:rsidRDefault="00262550" w:rsidP="00262550">
      <w:pPr>
        <w:rPr>
          <w:b/>
          <w:bCs/>
          <w:szCs w:val="24"/>
          <w:rtl/>
        </w:rPr>
      </w:pPr>
    </w:p>
    <w:p w:rsidR="00CD2824" w:rsidRDefault="00CD2824" w:rsidP="00E05414">
      <w:pPr>
        <w:spacing w:line="336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وظايف و تکاليف دانشجو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262550" w:rsidRPr="00262550" w:rsidRDefault="00262550" w:rsidP="00EC6E0E">
      <w:pPr>
        <w:numPr>
          <w:ilvl w:val="0"/>
          <w:numId w:val="3"/>
        </w:numPr>
        <w:rPr>
          <w:szCs w:val="24"/>
        </w:rPr>
      </w:pPr>
      <w:r w:rsidRPr="00262550">
        <w:rPr>
          <w:rFonts w:hint="cs"/>
          <w:szCs w:val="24"/>
          <w:rtl/>
        </w:rPr>
        <w:t>حداقل نمره قبولي</w:t>
      </w:r>
      <w:r w:rsidR="00EC6E0E">
        <w:rPr>
          <w:rFonts w:hint="cs"/>
          <w:szCs w:val="24"/>
          <w:rtl/>
        </w:rPr>
        <w:t>20</w:t>
      </w:r>
    </w:p>
    <w:p w:rsidR="00262550" w:rsidRDefault="00262550" w:rsidP="00262550">
      <w:pPr>
        <w:numPr>
          <w:ilvl w:val="0"/>
          <w:numId w:val="3"/>
        </w:numPr>
        <w:rPr>
          <w:szCs w:val="24"/>
        </w:rPr>
      </w:pPr>
      <w:r w:rsidRPr="00262550">
        <w:rPr>
          <w:rFonts w:hint="cs"/>
          <w:szCs w:val="24"/>
          <w:rtl/>
        </w:rPr>
        <w:t>تعداد دفعات مجاز غيبت در كلاس 4 جلسه</w:t>
      </w:r>
    </w:p>
    <w:p w:rsidR="00262550" w:rsidRPr="00262550" w:rsidRDefault="00262550" w:rsidP="001C4D3A">
      <w:pPr>
        <w:ind w:left="720"/>
        <w:rPr>
          <w:szCs w:val="24"/>
        </w:rPr>
      </w:pPr>
    </w:p>
    <w:p w:rsidR="00CD2824" w:rsidRDefault="00CD2824" w:rsidP="00E05414">
      <w:pPr>
        <w:spacing w:line="336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روش سنجش دانشجو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262550" w:rsidRDefault="00262550" w:rsidP="00E05414">
      <w:pPr>
        <w:spacing w:line="336" w:lineRule="auto"/>
        <w:rPr>
          <w:rtl/>
          <w:lang w:bidi="fa-IR"/>
        </w:rPr>
      </w:pPr>
      <w:r w:rsidRPr="00CC4134">
        <w:rPr>
          <w:rFonts w:hint="cs"/>
          <w:rtl/>
          <w:lang w:bidi="fa-IR"/>
        </w:rPr>
        <w:lastRenderedPageBreak/>
        <w:t>آزمون میان ترم و پایان ترم</w:t>
      </w:r>
    </w:p>
    <w:p w:rsidR="00262550" w:rsidRPr="00262550" w:rsidRDefault="00262550" w:rsidP="00262550">
      <w:pPr>
        <w:rPr>
          <w:b/>
          <w:bCs/>
          <w:szCs w:val="24"/>
          <w:rtl/>
        </w:rPr>
      </w:pPr>
      <w:r w:rsidRPr="00262550">
        <w:rPr>
          <w:rFonts w:hint="cs"/>
          <w:b/>
          <w:bCs/>
          <w:szCs w:val="24"/>
          <w:rtl/>
        </w:rPr>
        <w:t xml:space="preserve">* نحوه محاسبه نمره كل: </w:t>
      </w:r>
    </w:p>
    <w:p w:rsidR="00262550" w:rsidRPr="00262550" w:rsidRDefault="00262550" w:rsidP="006455C4">
      <w:pPr>
        <w:rPr>
          <w:szCs w:val="24"/>
          <w:rtl/>
        </w:rPr>
      </w:pPr>
      <w:r w:rsidRPr="00262550">
        <w:rPr>
          <w:rFonts w:hint="cs"/>
          <w:szCs w:val="24"/>
          <w:rtl/>
        </w:rPr>
        <w:t xml:space="preserve">- </w:t>
      </w:r>
      <w:r w:rsidR="006455C4">
        <w:rPr>
          <w:rFonts w:hint="cs"/>
          <w:szCs w:val="24"/>
          <w:rtl/>
        </w:rPr>
        <w:t>100</w:t>
      </w:r>
      <w:r w:rsidRPr="00262550">
        <w:rPr>
          <w:rFonts w:hint="cs"/>
          <w:szCs w:val="24"/>
          <w:rtl/>
        </w:rPr>
        <w:t xml:space="preserve"> % فاينال</w:t>
      </w:r>
    </w:p>
    <w:p w:rsidR="008925ED" w:rsidRDefault="008925ED" w:rsidP="00E05414">
      <w:pPr>
        <w:spacing w:line="336" w:lineRule="auto"/>
        <w:rPr>
          <w:b/>
          <w:bCs/>
          <w:sz w:val="26"/>
          <w:szCs w:val="26"/>
          <w:u w:val="single"/>
          <w:rtl/>
          <w:lang w:bidi="fa-IR"/>
        </w:rPr>
      </w:pPr>
    </w:p>
    <w:p w:rsidR="00CD2824" w:rsidRDefault="00CD2824" w:rsidP="00E05414">
      <w:pPr>
        <w:spacing w:line="336" w:lineRule="auto"/>
        <w:rPr>
          <w:b/>
          <w:bCs/>
          <w:sz w:val="26"/>
          <w:szCs w:val="26"/>
          <w:u w:val="single"/>
          <w:rtl/>
          <w:lang w:bidi="fa-IR"/>
        </w:rPr>
      </w:pPr>
      <w:r w:rsidRPr="00330067">
        <w:rPr>
          <w:rFonts w:hint="cs"/>
          <w:b/>
          <w:bCs/>
          <w:sz w:val="26"/>
          <w:szCs w:val="26"/>
          <w:u w:val="single"/>
          <w:rtl/>
          <w:lang w:bidi="fa-IR"/>
        </w:rPr>
        <w:t>منابع مطالعه</w:t>
      </w:r>
      <w:r w:rsidR="00855C5D">
        <w:rPr>
          <w:b/>
          <w:bCs/>
          <w:sz w:val="26"/>
          <w:szCs w:val="26"/>
          <w:u w:val="single"/>
          <w:lang w:bidi="fa-IR"/>
        </w:rPr>
        <w:t>:</w:t>
      </w:r>
    </w:p>
    <w:p w:rsidR="001C4D3A" w:rsidRDefault="006455C4" w:rsidP="001C4D3A">
      <w:pPr>
        <w:pStyle w:val="ListParagraph"/>
        <w:numPr>
          <w:ilvl w:val="0"/>
          <w:numId w:val="6"/>
        </w:numPr>
        <w:tabs>
          <w:tab w:val="left" w:pos="360"/>
        </w:tabs>
        <w:bidi w:val="0"/>
        <w:ind w:left="270" w:firstLine="0"/>
        <w:rPr>
          <w:szCs w:val="24"/>
        </w:rPr>
      </w:pPr>
      <w:r>
        <w:rPr>
          <w:szCs w:val="24"/>
        </w:rPr>
        <w:t>Reading through reading</w:t>
      </w:r>
    </w:p>
    <w:p w:rsidR="001C4D3A" w:rsidRPr="001C4D3A" w:rsidRDefault="001C4D3A" w:rsidP="00AC77DA">
      <w:pPr>
        <w:pStyle w:val="ListParagraph"/>
        <w:numPr>
          <w:ilvl w:val="0"/>
          <w:numId w:val="6"/>
        </w:numPr>
        <w:tabs>
          <w:tab w:val="left" w:pos="360"/>
        </w:tabs>
        <w:bidi w:val="0"/>
        <w:ind w:left="360" w:firstLine="0"/>
        <w:rPr>
          <w:szCs w:val="24"/>
          <w:rtl/>
        </w:rPr>
      </w:pPr>
      <w:r w:rsidRPr="001C4D3A">
        <w:rPr>
          <w:szCs w:val="24"/>
        </w:rPr>
        <w:t>Abdelhak M, Grostick S, Hanken MA. Health information: management of a strategic resource: Elsevier Health Sciences; 201</w:t>
      </w:r>
      <w:r w:rsidR="00AC77DA">
        <w:rPr>
          <w:szCs w:val="24"/>
        </w:rPr>
        <w:t>6</w:t>
      </w:r>
      <w:bookmarkStart w:id="0" w:name="_GoBack"/>
      <w:bookmarkEnd w:id="0"/>
      <w:r w:rsidRPr="001C4D3A">
        <w:rPr>
          <w:szCs w:val="24"/>
        </w:rPr>
        <w:t>.</w:t>
      </w:r>
    </w:p>
    <w:p w:rsidR="00262550" w:rsidRPr="00262550" w:rsidRDefault="00262550" w:rsidP="00262550">
      <w:pPr>
        <w:rPr>
          <w:szCs w:val="24"/>
        </w:rPr>
      </w:pPr>
    </w:p>
    <w:p w:rsidR="00E05414" w:rsidRDefault="00E05414" w:rsidP="00E05414">
      <w:pPr>
        <w:spacing w:line="336" w:lineRule="auto"/>
        <w:jc w:val="center"/>
        <w:rPr>
          <w:b/>
          <w:bCs/>
          <w:sz w:val="26"/>
          <w:szCs w:val="26"/>
          <w:rtl/>
          <w:lang w:bidi="fa-IR"/>
        </w:rPr>
      </w:pPr>
    </w:p>
    <w:sectPr w:rsidR="00E05414" w:rsidSect="00433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E0" w:rsidRDefault="007136E0" w:rsidP="00A54D21">
      <w:r>
        <w:separator/>
      </w:r>
    </w:p>
  </w:endnote>
  <w:endnote w:type="continuationSeparator" w:id="0">
    <w:p w:rsidR="007136E0" w:rsidRDefault="007136E0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EA" w:rsidRDefault="00D15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A726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77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EA" w:rsidRDefault="00D1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E0" w:rsidRDefault="007136E0" w:rsidP="00A54D21">
      <w:r>
        <w:separator/>
      </w:r>
    </w:p>
  </w:footnote>
  <w:footnote w:type="continuationSeparator" w:id="0">
    <w:p w:rsidR="007136E0" w:rsidRDefault="007136E0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 wp14:anchorId="69420CC5" wp14:editId="25F0CD3E">
          <wp:extent cx="6515100" cy="309880"/>
          <wp:effectExtent l="19050" t="0" r="0" b="0"/>
          <wp:docPr id="1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Default="007136E0" w:rsidP="008F1559">
    <w:pPr>
      <w:pStyle w:val="Header"/>
      <w:tabs>
        <w:tab w:val="clear" w:pos="9360"/>
        <w:tab w:val="left" w:pos="3885"/>
        <w:tab w:val="center" w:pos="5760"/>
        <w:tab w:val="right" w:pos="10080"/>
      </w:tabs>
      <w:jc w:val="cen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.25pt;margin-top:0;width:232.75pt;height:24pt;z-index:251660288;mso-width-relative:margin;mso-height-relative:margin" filled="f" stroked="f">
          <v:textbox style="mso-next-textbox:#_x0000_s2049">
            <w:txbxContent>
              <w:p w:rsidR="004862C1" w:rsidRPr="004002CB" w:rsidRDefault="008925ED" w:rsidP="004002CB">
                <w:pPr>
                  <w:jc w:val="center"/>
                  <w:rPr>
                    <w:szCs w:val="24"/>
                  </w:rPr>
                </w:pPr>
                <w:r>
                  <w:rPr>
                    <w:rFonts w:ascii="Cambria" w:hAnsi="Cambria" w:cs="B Yagut" w:hint="cs"/>
                    <w:b/>
                    <w:bCs/>
                    <w:szCs w:val="24"/>
                    <w:rtl/>
                    <w:lang w:bidi="fa-IR"/>
                  </w:rPr>
                  <w:t>گروه مدارک پزشکی و فن آوری اطلاعات سلامت</w:t>
                </w:r>
              </w:p>
            </w:txbxContent>
          </v:textbox>
        </v:shape>
      </w:pict>
    </w:r>
    <w:r w:rsidR="004339CA">
      <w:rPr>
        <w:noProof/>
      </w:rPr>
      <w:drawing>
        <wp:inline distT="0" distB="0" distL="0" distR="0" wp14:anchorId="76F65E5C" wp14:editId="648ED805">
          <wp:extent cx="6515100" cy="309880"/>
          <wp:effectExtent l="19050" t="0" r="0" b="0"/>
          <wp:docPr id="10" name="Picture 9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559" w:rsidRPr="004862C1" w:rsidRDefault="008F1559" w:rsidP="008F1559">
    <w:pPr>
      <w:pStyle w:val="Header"/>
      <w:tabs>
        <w:tab w:val="clear" w:pos="9360"/>
        <w:tab w:val="left" w:pos="2220"/>
        <w:tab w:val="left" w:pos="3885"/>
        <w:tab w:val="center" w:pos="5040"/>
        <w:tab w:val="center" w:pos="5760"/>
        <w:tab w:val="right" w:pos="1008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7136E0" w:rsidP="004339CA">
    <w:pPr>
      <w:pStyle w:val="Header"/>
      <w:tabs>
        <w:tab w:val="center" w:pos="5130"/>
        <w:tab w:val="left" w:pos="6435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4.95pt;margin-top:0;width:218.5pt;height:24pt;z-index:251662336;mso-width-relative:margin;mso-height-relative:margin" filled="f" stroked="f">
          <v:textbox style="mso-next-textbox:#_x0000_s2051">
            <w:txbxContent>
              <w:p w:rsidR="004339CA" w:rsidRPr="004002CB" w:rsidRDefault="00262550" w:rsidP="004339CA">
                <w:pPr>
                  <w:jc w:val="center"/>
                  <w:rPr>
                    <w:szCs w:val="24"/>
                  </w:rPr>
                </w:pPr>
                <w:r>
                  <w:rPr>
                    <w:rFonts w:ascii="Cambria" w:hAnsi="Cambria" w:cs="B Yagut" w:hint="cs"/>
                    <w:b/>
                    <w:bCs/>
                    <w:szCs w:val="24"/>
                    <w:rtl/>
                    <w:lang w:bidi="fa-IR"/>
                  </w:rPr>
                  <w:t>گروه مدارک پزشکی و فن آوری اطلاعات سلامت</w:t>
                </w:r>
              </w:p>
            </w:txbxContent>
          </v:textbox>
        </v:shape>
      </w:pict>
    </w:r>
    <w:r w:rsidR="004339CA">
      <w:rPr>
        <w:noProof/>
      </w:rPr>
      <w:drawing>
        <wp:inline distT="0" distB="0" distL="0" distR="0" wp14:anchorId="4EB692C3" wp14:editId="4D291184">
          <wp:extent cx="1078994" cy="1618491"/>
          <wp:effectExtent l="19050" t="0" r="6856" b="0"/>
          <wp:docPr id="7" name="Picture 6" descr="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94" cy="1618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9CA">
      <w:rPr>
        <w:noProof/>
      </w:rPr>
      <w:drawing>
        <wp:anchor distT="0" distB="0" distL="114300" distR="114300" simplePos="0" relativeHeight="251661312" behindDoc="1" locked="0" layoutInCell="1" allowOverlap="1" wp14:anchorId="3B91DB28" wp14:editId="65915E14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6515100" cy="314325"/>
          <wp:effectExtent l="19050" t="0" r="0" b="0"/>
          <wp:wrapNone/>
          <wp:docPr id="5" name="Picture 4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15100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651768A2" wp14:editId="4E1604B7">
          <wp:extent cx="2877074" cy="18286"/>
          <wp:effectExtent l="0" t="0" r="0" b="0"/>
          <wp:docPr id="8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847"/>
    <w:multiLevelType w:val="hybridMultilevel"/>
    <w:tmpl w:val="34BA2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2B7E"/>
    <w:multiLevelType w:val="hybridMultilevel"/>
    <w:tmpl w:val="339A2500"/>
    <w:lvl w:ilvl="0" w:tplc="B074F9D6">
      <w:start w:val="1"/>
      <w:numFmt w:val="decimal"/>
      <w:lvlText w:val="%1-"/>
      <w:lvlJc w:val="left"/>
      <w:pPr>
        <w:ind w:left="2475" w:hanging="21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48F2"/>
    <w:multiLevelType w:val="hybridMultilevel"/>
    <w:tmpl w:val="02E448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60AF74">
      <w:start w:val="5"/>
      <w:numFmt w:val="bullet"/>
      <w:lvlText w:val="-"/>
      <w:lvlJc w:val="left"/>
      <w:pPr>
        <w:tabs>
          <w:tab w:val="num" w:pos="1875"/>
        </w:tabs>
        <w:ind w:left="1875" w:hanging="795"/>
      </w:pPr>
      <w:rPr>
        <w:rFonts w:ascii="Times New Roman" w:eastAsia="Times New Roman" w:hAnsi="Times New Roman" w:cs="B Za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7A5"/>
    <w:multiLevelType w:val="hybridMultilevel"/>
    <w:tmpl w:val="80D4B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51C3D"/>
    <w:multiLevelType w:val="hybridMultilevel"/>
    <w:tmpl w:val="F418C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D21"/>
    <w:rsid w:val="000108B3"/>
    <w:rsid w:val="000205BF"/>
    <w:rsid w:val="00032AE0"/>
    <w:rsid w:val="0005763B"/>
    <w:rsid w:val="00122397"/>
    <w:rsid w:val="001A116F"/>
    <w:rsid w:val="001C4D3A"/>
    <w:rsid w:val="001F73C0"/>
    <w:rsid w:val="00262550"/>
    <w:rsid w:val="00283CA4"/>
    <w:rsid w:val="002F499F"/>
    <w:rsid w:val="002F71D5"/>
    <w:rsid w:val="00312F78"/>
    <w:rsid w:val="003149CB"/>
    <w:rsid w:val="0032709D"/>
    <w:rsid w:val="003831C5"/>
    <w:rsid w:val="003E5F22"/>
    <w:rsid w:val="004002CB"/>
    <w:rsid w:val="00407471"/>
    <w:rsid w:val="00424E9F"/>
    <w:rsid w:val="00431F09"/>
    <w:rsid w:val="004339CA"/>
    <w:rsid w:val="0044509F"/>
    <w:rsid w:val="004523F4"/>
    <w:rsid w:val="004563B3"/>
    <w:rsid w:val="00464764"/>
    <w:rsid w:val="004755F5"/>
    <w:rsid w:val="00481EA5"/>
    <w:rsid w:val="004862C1"/>
    <w:rsid w:val="004A39B9"/>
    <w:rsid w:val="004B2771"/>
    <w:rsid w:val="004B6E33"/>
    <w:rsid w:val="004E7C94"/>
    <w:rsid w:val="004E7EED"/>
    <w:rsid w:val="00515037"/>
    <w:rsid w:val="00523AC7"/>
    <w:rsid w:val="00530C99"/>
    <w:rsid w:val="00597BD3"/>
    <w:rsid w:val="005A2C21"/>
    <w:rsid w:val="005B14F7"/>
    <w:rsid w:val="005B5746"/>
    <w:rsid w:val="0062643F"/>
    <w:rsid w:val="00627566"/>
    <w:rsid w:val="00636D0D"/>
    <w:rsid w:val="006455C4"/>
    <w:rsid w:val="00665788"/>
    <w:rsid w:val="006B5BBD"/>
    <w:rsid w:val="006B5C50"/>
    <w:rsid w:val="006D4955"/>
    <w:rsid w:val="006D774E"/>
    <w:rsid w:val="006E5337"/>
    <w:rsid w:val="006E7F30"/>
    <w:rsid w:val="007136E0"/>
    <w:rsid w:val="00721187"/>
    <w:rsid w:val="00777446"/>
    <w:rsid w:val="00795B18"/>
    <w:rsid w:val="007D5905"/>
    <w:rsid w:val="007E13EF"/>
    <w:rsid w:val="00825BCB"/>
    <w:rsid w:val="00855C5D"/>
    <w:rsid w:val="008637E0"/>
    <w:rsid w:val="00872DA5"/>
    <w:rsid w:val="008925ED"/>
    <w:rsid w:val="008F1559"/>
    <w:rsid w:val="00925A01"/>
    <w:rsid w:val="009909DD"/>
    <w:rsid w:val="009B3891"/>
    <w:rsid w:val="009E6510"/>
    <w:rsid w:val="00A54D21"/>
    <w:rsid w:val="00A726F3"/>
    <w:rsid w:val="00AA0482"/>
    <w:rsid w:val="00AA3317"/>
    <w:rsid w:val="00AC3AD1"/>
    <w:rsid w:val="00AC73E9"/>
    <w:rsid w:val="00AC77DA"/>
    <w:rsid w:val="00AF1B3A"/>
    <w:rsid w:val="00B147F5"/>
    <w:rsid w:val="00B407DD"/>
    <w:rsid w:val="00B721A0"/>
    <w:rsid w:val="00B80274"/>
    <w:rsid w:val="00BA6F62"/>
    <w:rsid w:val="00BC2492"/>
    <w:rsid w:val="00BC35FC"/>
    <w:rsid w:val="00BE0B5F"/>
    <w:rsid w:val="00C002AB"/>
    <w:rsid w:val="00C01AD0"/>
    <w:rsid w:val="00C64D05"/>
    <w:rsid w:val="00CD2824"/>
    <w:rsid w:val="00CE163B"/>
    <w:rsid w:val="00CE5720"/>
    <w:rsid w:val="00CE62F5"/>
    <w:rsid w:val="00D040F3"/>
    <w:rsid w:val="00D15DEA"/>
    <w:rsid w:val="00E05414"/>
    <w:rsid w:val="00E13631"/>
    <w:rsid w:val="00E5783A"/>
    <w:rsid w:val="00EC6E0E"/>
    <w:rsid w:val="00F05A42"/>
    <w:rsid w:val="00F0628F"/>
    <w:rsid w:val="00F65B93"/>
    <w:rsid w:val="00F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767BEBD"/>
  <w15:docId w15:val="{1FC1074E-BAD3-4091-9183-A001472A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824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salarie2</dc:creator>
  <cp:keywords/>
  <dc:description/>
  <cp:lastModifiedBy>Sanaz sadat Mahmoudian</cp:lastModifiedBy>
  <cp:revision>5</cp:revision>
  <cp:lastPrinted>2010-12-08T06:09:00Z</cp:lastPrinted>
  <dcterms:created xsi:type="dcterms:W3CDTF">2019-03-05T06:52:00Z</dcterms:created>
  <dcterms:modified xsi:type="dcterms:W3CDTF">2019-03-05T07:51:00Z</dcterms:modified>
</cp:coreProperties>
</file>