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0D" w:rsidRDefault="00B6220D" w:rsidP="00B6220D">
      <w:pPr>
        <w:spacing w:after="0" w:line="240" w:lineRule="auto"/>
        <w:jc w:val="center"/>
        <w:rPr>
          <w:rFonts w:ascii="Calibri" w:eastAsia="Times New Roman" w:hAnsi="Calibri" w:cs="B Titr"/>
          <w:b/>
          <w:bCs/>
          <w:color w:val="000000"/>
          <w:rtl/>
          <w:lang w:bidi="ar-SA"/>
        </w:rPr>
      </w:pPr>
      <w:r w:rsidRPr="00230C6A">
        <w:rPr>
          <w:rFonts w:ascii="Calibri" w:eastAsia="Times New Roman" w:hAnsi="Calibri" w:cs="B Titr" w:hint="cs"/>
          <w:b/>
          <w:bCs/>
          <w:color w:val="000000"/>
          <w:rtl/>
          <w:lang w:bidi="ar-SA"/>
        </w:rPr>
        <w:t>فرم ارزیابی دوره های کارآموزی فناوری اطلاعات سلامت (حضوری و غیر حضوری</w:t>
      </w:r>
      <w:r>
        <w:rPr>
          <w:rFonts w:ascii="Calibri" w:eastAsia="Times New Roman" w:hAnsi="Calibri" w:cs="B Titr" w:hint="cs"/>
          <w:b/>
          <w:bCs/>
          <w:color w:val="000000"/>
          <w:rtl/>
          <w:lang w:bidi="ar-SA"/>
        </w:rPr>
        <w:t>)</w:t>
      </w:r>
    </w:p>
    <w:p w:rsidR="00B6220D" w:rsidRPr="00230C6A" w:rsidRDefault="00B6220D" w:rsidP="00B6220D">
      <w:pPr>
        <w:spacing w:after="0" w:line="240" w:lineRule="auto"/>
        <w:jc w:val="center"/>
        <w:rPr>
          <w:rFonts w:ascii="Calibri" w:eastAsia="Times New Roman" w:hAnsi="Calibri" w:cs="B Titr"/>
          <w:b/>
          <w:bCs/>
          <w:color w:val="000000"/>
          <w:rtl/>
          <w:lang w:bidi="ar-SA"/>
        </w:rPr>
      </w:pPr>
    </w:p>
    <w:p w:rsidR="00B6220D" w:rsidRPr="00B6220D" w:rsidRDefault="00230C6A" w:rsidP="005C38E1">
      <w:pPr>
        <w:jc w:val="both"/>
        <w:rPr>
          <w:rFonts w:cs="B Nazanin"/>
          <w:sz w:val="24"/>
          <w:szCs w:val="24"/>
          <w:rtl/>
        </w:rPr>
      </w:pPr>
      <w:r w:rsidRPr="00B6220D">
        <w:rPr>
          <w:rFonts w:cs="B Nazanin" w:hint="cs"/>
          <w:sz w:val="24"/>
          <w:szCs w:val="24"/>
          <w:rtl/>
        </w:rPr>
        <w:t xml:space="preserve">دانشجویان گرامی ترم </w:t>
      </w:r>
      <w:r w:rsidR="005C38E1">
        <w:rPr>
          <w:rFonts w:cs="B Nazanin" w:hint="cs"/>
          <w:sz w:val="24"/>
          <w:szCs w:val="24"/>
          <w:rtl/>
        </w:rPr>
        <w:t>7</w:t>
      </w:r>
      <w:r w:rsidR="00B6220D" w:rsidRPr="00B6220D">
        <w:rPr>
          <w:rFonts w:cs="B Nazanin" w:hint="cs"/>
          <w:sz w:val="24"/>
          <w:szCs w:val="24"/>
          <w:rtl/>
        </w:rPr>
        <w:t xml:space="preserve"> فناوری اطلاعات سلامت</w:t>
      </w:r>
    </w:p>
    <w:p w:rsidR="00230C6A" w:rsidRPr="00B6220D" w:rsidRDefault="00B6220D" w:rsidP="006540AA">
      <w:pPr>
        <w:jc w:val="both"/>
        <w:rPr>
          <w:rFonts w:cs="B Nazanin"/>
          <w:sz w:val="24"/>
          <w:szCs w:val="24"/>
          <w:rtl/>
        </w:rPr>
      </w:pPr>
      <w:r w:rsidRPr="00B6220D">
        <w:rPr>
          <w:rFonts w:cs="B Nazanin" w:hint="cs"/>
          <w:sz w:val="24"/>
          <w:szCs w:val="24"/>
          <w:rtl/>
        </w:rPr>
        <w:t xml:space="preserve">با عرض تبریک </w:t>
      </w:r>
      <w:r w:rsidR="006540AA">
        <w:rPr>
          <w:rFonts w:cs="B Nazanin" w:hint="cs"/>
          <w:sz w:val="24"/>
          <w:szCs w:val="24"/>
          <w:rtl/>
        </w:rPr>
        <w:t>به جهت اینکه</w:t>
      </w:r>
      <w:r w:rsidR="00230C6A" w:rsidRPr="00B6220D">
        <w:rPr>
          <w:rFonts w:cs="B Nazanin" w:hint="cs"/>
          <w:sz w:val="24"/>
          <w:szCs w:val="24"/>
          <w:rtl/>
        </w:rPr>
        <w:t xml:space="preserve"> با موفقیت و افتخار توانسته اید دوره کاراموزی خود به اتمام برسانید</w:t>
      </w:r>
      <w:r w:rsidRPr="00B6220D">
        <w:rPr>
          <w:rFonts w:cs="B Nazanin" w:hint="cs"/>
          <w:sz w:val="24"/>
          <w:szCs w:val="24"/>
          <w:rtl/>
        </w:rPr>
        <w:t>، آرزوی سلامتی و موفقیت های روز افزون شما را داریم و بهترین</w:t>
      </w:r>
      <w:r w:rsidRPr="00B6220D">
        <w:rPr>
          <w:rFonts w:cs="B Nazanin"/>
          <w:sz w:val="24"/>
          <w:szCs w:val="24"/>
          <w:rtl/>
        </w:rPr>
        <w:t xml:space="preserve"> </w:t>
      </w:r>
      <w:r w:rsidRPr="00B6220D">
        <w:rPr>
          <w:rFonts w:cs="B Nazanin" w:hint="cs"/>
          <w:sz w:val="24"/>
          <w:szCs w:val="24"/>
          <w:rtl/>
        </w:rPr>
        <w:t>آرزوها</w:t>
      </w:r>
      <w:r w:rsidRPr="00B6220D">
        <w:rPr>
          <w:rFonts w:cs="B Nazanin"/>
          <w:sz w:val="24"/>
          <w:szCs w:val="24"/>
          <w:rtl/>
        </w:rPr>
        <w:t xml:space="preserve"> </w:t>
      </w:r>
      <w:r w:rsidRPr="00B6220D">
        <w:rPr>
          <w:rFonts w:cs="B Nazanin" w:hint="cs"/>
          <w:sz w:val="24"/>
          <w:szCs w:val="24"/>
          <w:rtl/>
        </w:rPr>
        <w:t>بحضورتان</w:t>
      </w:r>
      <w:r w:rsidRPr="00B6220D">
        <w:rPr>
          <w:rFonts w:cs="B Nazanin"/>
          <w:sz w:val="24"/>
          <w:szCs w:val="24"/>
          <w:rtl/>
        </w:rPr>
        <w:t xml:space="preserve"> </w:t>
      </w:r>
      <w:r w:rsidRPr="00B6220D">
        <w:rPr>
          <w:rFonts w:cs="B Nazanin" w:hint="cs"/>
          <w:sz w:val="24"/>
          <w:szCs w:val="24"/>
          <w:rtl/>
        </w:rPr>
        <w:t>تقدیم</w:t>
      </w:r>
      <w:r w:rsidRPr="00B6220D">
        <w:rPr>
          <w:rFonts w:cs="B Nazanin"/>
          <w:sz w:val="24"/>
          <w:szCs w:val="24"/>
          <w:rtl/>
        </w:rPr>
        <w:t xml:space="preserve"> </w:t>
      </w:r>
      <w:r w:rsidRPr="00B6220D">
        <w:rPr>
          <w:rFonts w:cs="B Nazanin" w:hint="cs"/>
          <w:sz w:val="24"/>
          <w:szCs w:val="24"/>
          <w:rtl/>
        </w:rPr>
        <w:t>می نمای</w:t>
      </w:r>
      <w:r w:rsidR="006540AA">
        <w:rPr>
          <w:rFonts w:cs="B Nazanin" w:hint="cs"/>
          <w:sz w:val="24"/>
          <w:szCs w:val="24"/>
          <w:rtl/>
        </w:rPr>
        <w:t>ی</w:t>
      </w:r>
      <w:r w:rsidRPr="00B6220D">
        <w:rPr>
          <w:rFonts w:cs="B Nazanin" w:hint="cs"/>
          <w:sz w:val="24"/>
          <w:szCs w:val="24"/>
          <w:rtl/>
        </w:rPr>
        <w:t>م</w:t>
      </w:r>
      <w:r w:rsidRPr="00B6220D">
        <w:rPr>
          <w:rFonts w:cs="B Nazanin"/>
          <w:sz w:val="24"/>
          <w:szCs w:val="24"/>
        </w:rPr>
        <w:t>.</w:t>
      </w:r>
    </w:p>
    <w:p w:rsidR="006540AA" w:rsidRDefault="00B6220D" w:rsidP="006540AA">
      <w:pPr>
        <w:spacing w:after="0"/>
        <w:jc w:val="both"/>
        <w:rPr>
          <w:rFonts w:cs="B Nazanin"/>
          <w:sz w:val="24"/>
          <w:szCs w:val="24"/>
          <w:rtl/>
        </w:rPr>
      </w:pPr>
      <w:r w:rsidRPr="00B6220D">
        <w:rPr>
          <w:rFonts w:cs="B Nazanin" w:hint="cs"/>
          <w:sz w:val="24"/>
          <w:szCs w:val="24"/>
          <w:rtl/>
        </w:rPr>
        <w:t xml:space="preserve">خواهشند است به جهت ارتقا کیفیت برگزاری دوره های کاراموزی </w:t>
      </w:r>
      <w:r w:rsidR="00230C6A" w:rsidRPr="00B6220D">
        <w:rPr>
          <w:rFonts w:cs="B Nazanin" w:hint="cs"/>
          <w:sz w:val="24"/>
          <w:szCs w:val="24"/>
          <w:rtl/>
        </w:rPr>
        <w:t xml:space="preserve">به تعداد تمام مراکزی که حضور داشتید پرسشنامه </w:t>
      </w:r>
      <w:r w:rsidRPr="00B6220D">
        <w:rPr>
          <w:rFonts w:cs="B Nazanin" w:hint="cs"/>
          <w:sz w:val="24"/>
          <w:szCs w:val="24"/>
          <w:rtl/>
        </w:rPr>
        <w:t xml:space="preserve"> زیر </w:t>
      </w:r>
      <w:r w:rsidR="00230C6A" w:rsidRPr="00B6220D">
        <w:rPr>
          <w:rFonts w:cs="B Nazanin" w:hint="cs"/>
          <w:sz w:val="24"/>
          <w:szCs w:val="24"/>
          <w:rtl/>
        </w:rPr>
        <w:t>را تکمیل بفرمایید</w:t>
      </w:r>
      <w:r w:rsidRPr="00B6220D">
        <w:rPr>
          <w:rFonts w:cs="B Nazanin" w:hint="cs"/>
          <w:sz w:val="24"/>
          <w:szCs w:val="24"/>
          <w:rtl/>
        </w:rPr>
        <w:t xml:space="preserve">؛ بدین ترتیب که </w:t>
      </w:r>
      <w:r w:rsidR="00230C6A" w:rsidRPr="00B6220D">
        <w:rPr>
          <w:rFonts w:cs="B Nazanin" w:hint="cs"/>
          <w:sz w:val="24"/>
          <w:szCs w:val="24"/>
          <w:rtl/>
        </w:rPr>
        <w:t>برای هر مرکز یک پرسشنامه پرشود</w:t>
      </w:r>
      <w:r w:rsidR="006540AA">
        <w:rPr>
          <w:rFonts w:cs="B Nazanin" w:hint="cs"/>
          <w:sz w:val="24"/>
          <w:szCs w:val="24"/>
          <w:rtl/>
        </w:rPr>
        <w:t xml:space="preserve"> و به آدرس ایمیل گروه ارسال فرمایید</w:t>
      </w:r>
    </w:p>
    <w:p w:rsidR="006540AA" w:rsidRDefault="005C38E1" w:rsidP="00950329">
      <w:pPr>
        <w:bidi w:val="0"/>
        <w:jc w:val="center"/>
        <w:rPr>
          <w:rFonts w:cs="B Nazanin"/>
          <w:sz w:val="24"/>
          <w:szCs w:val="24"/>
          <w:rtl/>
        </w:rPr>
      </w:pPr>
      <w:hyperlink r:id="rId5" w:history="1">
        <w:r w:rsidR="006540AA" w:rsidRPr="00802D70">
          <w:rPr>
            <w:rStyle w:val="Hyperlink"/>
            <w:rFonts w:cs="B Nazanin"/>
            <w:sz w:val="24"/>
            <w:szCs w:val="24"/>
          </w:rPr>
          <w:t>dhit</w:t>
        </w:r>
        <w:r w:rsidR="006540AA" w:rsidRPr="00802D70">
          <w:rPr>
            <w:rStyle w:val="Hyperlink"/>
            <w:rFonts w:cs="Calibri" w:hint="cs"/>
            <w:sz w:val="24"/>
            <w:szCs w:val="24"/>
            <w:rtl/>
          </w:rPr>
          <w:t>@</w:t>
        </w:r>
        <w:r w:rsidR="006540AA" w:rsidRPr="00802D70">
          <w:rPr>
            <w:rStyle w:val="Hyperlink"/>
            <w:rFonts w:cs="Arial"/>
            <w:sz w:val="24"/>
            <w:szCs w:val="24"/>
          </w:rPr>
          <w:t>mums.ac.ir</w:t>
        </w:r>
      </w:hyperlink>
    </w:p>
    <w:p w:rsidR="006540AA" w:rsidRDefault="006540AA" w:rsidP="006540AA">
      <w:pPr>
        <w:jc w:val="both"/>
        <w:rPr>
          <w:rFonts w:cs="Arial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توجه»</w:t>
      </w:r>
    </w:p>
    <w:p w:rsidR="006540AA" w:rsidRPr="006540AA" w:rsidRDefault="006540AA" w:rsidP="006540AA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6540AA">
        <w:rPr>
          <w:rFonts w:cs="B Nazanin" w:hint="cs"/>
          <w:sz w:val="24"/>
          <w:szCs w:val="24"/>
          <w:rtl/>
        </w:rPr>
        <w:t>تایید نمره کاراموزی شما منوط به دریافت  پرسشنامه برای تمام مراکز می باشد</w:t>
      </w:r>
      <w:r>
        <w:rPr>
          <w:rFonts w:cs="B Nazanin" w:hint="cs"/>
          <w:sz w:val="24"/>
          <w:szCs w:val="24"/>
          <w:rtl/>
        </w:rPr>
        <w:t>.</w:t>
      </w:r>
    </w:p>
    <w:p w:rsidR="00230C6A" w:rsidRPr="00230C6A" w:rsidRDefault="00230C6A" w:rsidP="00230C6A">
      <w:pPr>
        <w:rPr>
          <w:rFonts w:cs="B Nazanin"/>
          <w:rtl/>
        </w:rPr>
      </w:pPr>
      <w:r w:rsidRPr="00230C6A">
        <w:rPr>
          <w:rFonts w:cs="B Nazanin" w:hint="cs"/>
          <w:rtl/>
        </w:rPr>
        <w:t>محل</w:t>
      </w:r>
      <w:r w:rsidRPr="00230C6A">
        <w:rPr>
          <w:rFonts w:cs="B Nazanin"/>
          <w:rtl/>
        </w:rPr>
        <w:t xml:space="preserve"> </w:t>
      </w:r>
      <w:r w:rsidRPr="00230C6A">
        <w:rPr>
          <w:rFonts w:cs="B Nazanin" w:hint="cs"/>
          <w:rtl/>
        </w:rPr>
        <w:t>های</w:t>
      </w:r>
      <w:r w:rsidRPr="00230C6A">
        <w:rPr>
          <w:rFonts w:cs="B Nazanin"/>
          <w:rtl/>
        </w:rPr>
        <w:t xml:space="preserve"> </w:t>
      </w:r>
      <w:r w:rsidRPr="00230C6A">
        <w:rPr>
          <w:rFonts w:cs="B Nazanin" w:hint="cs"/>
          <w:rtl/>
        </w:rPr>
        <w:t>کارآموزی</w:t>
      </w:r>
      <w:r w:rsidRPr="00230C6A">
        <w:rPr>
          <w:rFonts w:cs="B Nazanin"/>
          <w:rtl/>
        </w:rPr>
        <w:t xml:space="preserve">: </w:t>
      </w:r>
    </w:p>
    <w:p w:rsidR="005C38E1" w:rsidRPr="005C38E1" w:rsidRDefault="005C38E1" w:rsidP="005C38E1">
      <w:pPr>
        <w:shd w:val="clear" w:color="auto" w:fill="FFFFFF"/>
        <w:spacing w:after="150" w:line="240" w:lineRule="auto"/>
        <w:rPr>
          <w:rFonts w:ascii="p30" w:eastAsia="Times New Roman" w:hAnsi="p30" w:cs="B Nazanin"/>
          <w:color w:val="333232"/>
          <w:sz w:val="21"/>
          <w:szCs w:val="21"/>
        </w:rPr>
      </w:pPr>
      <w:r w:rsidRPr="005C38E1">
        <w:rPr>
          <w:rFonts w:ascii="p30" w:eastAsia="Times New Roman" w:hAnsi="p30" w:cs="Times New Roman"/>
          <w:b/>
          <w:bCs/>
          <w:color w:val="666699"/>
          <w:sz w:val="21"/>
          <w:szCs w:val="21"/>
        </w:rPr>
        <w:t xml:space="preserve">    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>بيمارستان شهیدكامياب:سرکار خانم شهربانو نصیر شیروانی</w:t>
      </w:r>
    </w:p>
    <w:p w:rsidR="005C38E1" w:rsidRPr="005C38E1" w:rsidRDefault="005C38E1" w:rsidP="005C38E1">
      <w:pPr>
        <w:shd w:val="clear" w:color="auto" w:fill="FFFFFF"/>
        <w:spacing w:after="150" w:line="240" w:lineRule="auto"/>
        <w:rPr>
          <w:rFonts w:ascii="p30" w:eastAsia="Times New Roman" w:hAnsi="p30" w:cs="B Nazanin"/>
          <w:color w:val="333232"/>
          <w:sz w:val="21"/>
          <w:szCs w:val="21"/>
        </w:rPr>
      </w:pP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</w:rPr>
        <w:t>   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>بیمارستان تخصصی چشم خاتم النبیاء (ص) : سرکار خانم معصومه میزبان (واحد مدیریت اطلاعات سلامت )</w:t>
      </w:r>
    </w:p>
    <w:p w:rsidR="005C38E1" w:rsidRPr="005C38E1" w:rsidRDefault="005C38E1" w:rsidP="005C38E1">
      <w:pPr>
        <w:shd w:val="clear" w:color="auto" w:fill="FFFFFF"/>
        <w:spacing w:after="150" w:line="240" w:lineRule="auto"/>
        <w:rPr>
          <w:rFonts w:ascii="p30" w:eastAsia="Times New Roman" w:hAnsi="p30" w:cs="B Nazanin"/>
          <w:color w:val="333232"/>
          <w:sz w:val="21"/>
          <w:szCs w:val="21"/>
        </w:rPr>
      </w:pP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</w:rPr>
        <w:t>   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>بیمارستان تخصصی چشم خاتم النبیاء (ص)</w:t>
      </w:r>
      <w:r w:rsidRPr="005C38E1">
        <w:rPr>
          <w:rFonts w:ascii="Cambria" w:eastAsia="Times New Roman" w:hAnsi="Cambria" w:cs="Cambria" w:hint="cs"/>
          <w:b/>
          <w:bCs/>
          <w:color w:val="666699"/>
          <w:sz w:val="21"/>
          <w:szCs w:val="21"/>
          <w:rtl/>
        </w:rPr>
        <w:t> 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>: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جناب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آقای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رسول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حسین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پور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(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واحد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فن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آوری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اطلاعات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و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ارتباطات</w:t>
      </w:r>
    </w:p>
    <w:p w:rsidR="005C38E1" w:rsidRPr="005C38E1" w:rsidRDefault="005C38E1" w:rsidP="005C38E1">
      <w:pPr>
        <w:shd w:val="clear" w:color="auto" w:fill="FFFFFF"/>
        <w:spacing w:after="150" w:line="240" w:lineRule="auto"/>
        <w:rPr>
          <w:rFonts w:ascii="p30" w:eastAsia="Times New Roman" w:hAnsi="p30" w:cs="B Nazanin"/>
          <w:color w:val="333232"/>
          <w:sz w:val="21"/>
          <w:szCs w:val="21"/>
        </w:rPr>
      </w:pP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</w:rPr>
        <w:t>   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>بيمارستان و مركز آموزش روانپزشكی ابن سينا و دكتر حجازی: سرکار خانم معصومه بروجردی</w:t>
      </w:r>
    </w:p>
    <w:p w:rsidR="005C38E1" w:rsidRPr="005C38E1" w:rsidRDefault="005C38E1" w:rsidP="005C38E1">
      <w:pPr>
        <w:shd w:val="clear" w:color="auto" w:fill="FFFFFF"/>
        <w:spacing w:after="150" w:line="240" w:lineRule="auto"/>
        <w:rPr>
          <w:rFonts w:ascii="p30" w:eastAsia="Times New Roman" w:hAnsi="p30" w:cs="B Nazanin"/>
          <w:color w:val="333232"/>
          <w:sz w:val="21"/>
          <w:szCs w:val="21"/>
        </w:rPr>
      </w:pP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</w:rPr>
        <w:t>   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>مرکز آموزشی، پژوهشی و درمانی زنان ام البنین(س):</w:t>
      </w:r>
      <w:r w:rsidRPr="005C38E1">
        <w:rPr>
          <w:rFonts w:ascii="Cambria" w:eastAsia="Times New Roman" w:hAnsi="Cambria" w:cs="Cambria" w:hint="cs"/>
          <w:b/>
          <w:bCs/>
          <w:color w:val="666699"/>
          <w:sz w:val="21"/>
          <w:szCs w:val="21"/>
          <w:rtl/>
        </w:rPr>
        <w:t> 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سرکار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خانم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کلثوم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 xml:space="preserve"> </w:t>
      </w:r>
      <w:r w:rsidRPr="005C38E1">
        <w:rPr>
          <w:rFonts w:ascii="p30" w:eastAsia="Times New Roman" w:hAnsi="p30" w:cs="B Nazanin" w:hint="cs"/>
          <w:b/>
          <w:bCs/>
          <w:color w:val="666699"/>
          <w:sz w:val="21"/>
          <w:szCs w:val="21"/>
          <w:rtl/>
        </w:rPr>
        <w:t>خداپ</w:t>
      </w:r>
      <w:r w:rsidRPr="005C38E1">
        <w:rPr>
          <w:rFonts w:ascii="p30" w:eastAsia="Times New Roman" w:hAnsi="p30" w:cs="B Nazanin"/>
          <w:b/>
          <w:bCs/>
          <w:color w:val="666699"/>
          <w:sz w:val="21"/>
          <w:szCs w:val="21"/>
          <w:rtl/>
        </w:rPr>
        <w:t>رست</w:t>
      </w:r>
    </w:p>
    <w:p w:rsidR="00B6220D" w:rsidRPr="005C38E1" w:rsidRDefault="00B6220D" w:rsidP="005C38E1">
      <w:pPr>
        <w:rPr>
          <w:rFonts w:cs="B Nazanin"/>
          <w:rtl/>
        </w:rPr>
      </w:pPr>
    </w:p>
    <w:p w:rsidR="001A37E8" w:rsidRDefault="001A37E8" w:rsidP="00B6220D">
      <w:pPr>
        <w:rPr>
          <w:rFonts w:cs="B Nazanin"/>
          <w:rtl/>
        </w:rPr>
      </w:pPr>
    </w:p>
    <w:p w:rsidR="001A37E8" w:rsidRDefault="001A37E8" w:rsidP="00B6220D">
      <w:pPr>
        <w:rPr>
          <w:rFonts w:cs="B Nazanin"/>
          <w:rtl/>
        </w:rPr>
      </w:pPr>
    </w:p>
    <w:p w:rsidR="00B6220D" w:rsidRDefault="00B6220D" w:rsidP="00B6220D">
      <w:pPr>
        <w:jc w:val="center"/>
        <w:rPr>
          <w:rFonts w:cs="B Nazanin"/>
          <w:rtl/>
        </w:rPr>
      </w:pPr>
      <w:r w:rsidRPr="00B6220D">
        <w:rPr>
          <w:rFonts w:cs="B Nazanin" w:hint="cs"/>
          <w:rtl/>
        </w:rPr>
        <w:t>گروه مدارک پزشکی و فناوری اطلاعات سلامت</w:t>
      </w:r>
    </w:p>
    <w:p w:rsidR="001A37E8" w:rsidRDefault="001A37E8" w:rsidP="00B6220D">
      <w:pPr>
        <w:jc w:val="center"/>
        <w:rPr>
          <w:rFonts w:cs="B Nazanin"/>
          <w:rtl/>
        </w:rPr>
      </w:pPr>
    </w:p>
    <w:p w:rsidR="001A37E8" w:rsidRDefault="001A37E8" w:rsidP="00B6220D">
      <w:pPr>
        <w:jc w:val="center"/>
        <w:rPr>
          <w:rFonts w:cs="B Nazanin"/>
          <w:rtl/>
        </w:rPr>
      </w:pPr>
    </w:p>
    <w:p w:rsidR="001A37E8" w:rsidRDefault="001A37E8" w:rsidP="00B6220D">
      <w:pPr>
        <w:jc w:val="center"/>
        <w:rPr>
          <w:rFonts w:cs="B Nazanin"/>
          <w:rtl/>
        </w:rPr>
      </w:pPr>
    </w:p>
    <w:p w:rsidR="001A37E8" w:rsidRDefault="001A37E8" w:rsidP="00B6220D">
      <w:pPr>
        <w:jc w:val="center"/>
        <w:rPr>
          <w:rFonts w:cs="B Nazanin"/>
          <w:rtl/>
        </w:rPr>
      </w:pPr>
    </w:p>
    <w:p w:rsidR="005C38E1" w:rsidRDefault="005C38E1" w:rsidP="00B6220D">
      <w:pPr>
        <w:jc w:val="center"/>
        <w:rPr>
          <w:rFonts w:cs="B Nazanin"/>
          <w:rtl/>
        </w:rPr>
      </w:pPr>
    </w:p>
    <w:p w:rsidR="005C38E1" w:rsidRDefault="005C38E1" w:rsidP="00B6220D">
      <w:pPr>
        <w:jc w:val="center"/>
        <w:rPr>
          <w:rFonts w:cs="B Nazanin"/>
          <w:rtl/>
        </w:rPr>
      </w:pPr>
    </w:p>
    <w:p w:rsidR="005C38E1" w:rsidRDefault="005C38E1" w:rsidP="00B6220D">
      <w:pPr>
        <w:jc w:val="center"/>
        <w:rPr>
          <w:rFonts w:cs="B Nazanin"/>
          <w:rtl/>
        </w:rPr>
      </w:pPr>
    </w:p>
    <w:p w:rsidR="005C38E1" w:rsidRPr="00B6220D" w:rsidRDefault="005C38E1" w:rsidP="00B6220D">
      <w:pPr>
        <w:jc w:val="center"/>
        <w:rPr>
          <w:rFonts w:cs="B Nazanin"/>
          <w:rtl/>
        </w:rPr>
      </w:pPr>
    </w:p>
    <w:tbl>
      <w:tblPr>
        <w:bidiVisual/>
        <w:tblW w:w="1070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86"/>
        <w:gridCol w:w="4673"/>
        <w:gridCol w:w="511"/>
        <w:gridCol w:w="489"/>
        <w:gridCol w:w="597"/>
        <w:gridCol w:w="555"/>
        <w:gridCol w:w="555"/>
        <w:gridCol w:w="31"/>
        <w:gridCol w:w="507"/>
        <w:gridCol w:w="489"/>
        <w:gridCol w:w="597"/>
        <w:gridCol w:w="555"/>
        <w:gridCol w:w="555"/>
      </w:tblGrid>
      <w:tr w:rsidR="00CC0B09" w:rsidRPr="00C11CE5" w:rsidTr="00CC0B09">
        <w:trPr>
          <w:trHeight w:val="300"/>
          <w:jc w:val="center"/>
        </w:trPr>
        <w:tc>
          <w:tcPr>
            <w:tcW w:w="10700" w:type="dxa"/>
            <w:gridSpan w:val="13"/>
            <w:shd w:val="clear" w:color="auto" w:fill="auto"/>
            <w:noWrap/>
          </w:tcPr>
          <w:p w:rsidR="00CC0B09" w:rsidRPr="00CC0B09" w:rsidRDefault="00CC0B09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CC0B09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پرسشنامه بیمارستان ها و مراکز کارآموزی حضوری</w:t>
            </w: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25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4C3701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bookmarkStart w:id="0" w:name="OLE_LINK1"/>
            <w:r w:rsidRPr="004C3701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موضوع</w:t>
            </w:r>
          </w:p>
        </w:tc>
        <w:tc>
          <w:tcPr>
            <w:tcW w:w="27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3E9" w:rsidRDefault="007F03E9" w:rsidP="007F03E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نام محل</w:t>
            </w:r>
          </w:p>
          <w:p w:rsidR="003A453F" w:rsidRPr="004C3701" w:rsidRDefault="007F03E9" w:rsidP="007F03E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..............</w:t>
            </w:r>
            <w:r w:rsidR="003A453F" w:rsidRPr="004C3701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3E9" w:rsidRDefault="007F03E9" w:rsidP="007F03E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نام محل</w:t>
            </w:r>
          </w:p>
          <w:p w:rsidR="003A453F" w:rsidRPr="004C3701" w:rsidRDefault="007F03E9" w:rsidP="007F03E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..............</w:t>
            </w: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259" w:type="dxa"/>
            <w:gridSpan w:val="2"/>
            <w:vMerge/>
            <w:tcBorders>
              <w:right w:val="single" w:sz="4" w:space="0" w:color="auto"/>
            </w:tcBorders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</w:t>
            </w:r>
            <w:r w:rsidRPr="00C11CE5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ي</w:t>
            </w: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ار خوب</w:t>
            </w: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خوب </w:t>
            </w: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متوسط</w:t>
            </w: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ضعیف 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بسیار ضعیف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</w:t>
            </w:r>
            <w:r w:rsidRPr="00C11CE5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ي</w:t>
            </w: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ار خوب</w:t>
            </w: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خوب </w:t>
            </w: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متوسط</w:t>
            </w: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ضعیف 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بسیار ضعیف</w:t>
            </w:r>
          </w:p>
        </w:tc>
      </w:tr>
      <w:tr w:rsidR="003A453F" w:rsidRPr="00C11CE5" w:rsidTr="00CC0B09">
        <w:trPr>
          <w:trHeight w:val="375"/>
          <w:jc w:val="center"/>
        </w:trPr>
        <w:tc>
          <w:tcPr>
            <w:tcW w:w="586" w:type="dxa"/>
            <w:vMerge w:val="restart"/>
            <w:shd w:val="clear" w:color="auto" w:fill="auto"/>
            <w:textDirection w:val="btLr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فضای فیزیکی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وجود فضاي کافي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</w:rPr>
              <w:t xml:space="preserve">برای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انجام امور مربوط به کارآموزی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B Mitra" w:eastAsia="Times New Roman" w:hAnsi="B Mitra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B Mitra" w:eastAsia="Times New Roman" w:hAnsi="B Mitra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45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</w:rPr>
              <w:t xml:space="preserve">وجود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تج</w:t>
            </w:r>
            <w:r w:rsidR="00107B38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هيزات مربوط به انجام كار (سيستم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، کتب کدگذاری، </w:t>
            </w:r>
            <w:r w:rsidRPr="0095149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تجهیزات اداری</w:t>
            </w:r>
            <w:r w:rsidRPr="0095149E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 xml:space="preserve"> و...)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و </w:t>
            </w:r>
            <w:r w:rsidRPr="0095149E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  <w:t xml:space="preserve">میز و صندلی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>به تعداد كافي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 در اختیار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ar-SA"/>
              </w:rPr>
              <w:t xml:space="preserve">وجود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  <w:lang w:bidi="ar-SA"/>
              </w:rPr>
              <w:t xml:space="preserve">مكاني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ar-SA"/>
              </w:rPr>
              <w:t xml:space="preserve">مناسب که به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  <w:lang w:bidi="ar-SA"/>
              </w:rPr>
              <w:t xml:space="preserve">وسايل شخصي دانشجويان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ar-SA"/>
              </w:rPr>
              <w:t xml:space="preserve">اختصاص داده شود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وجود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تهويه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ای مناسب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>در بايگاني بيمارستان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وجود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فضای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مناسب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>موجود در بایگانی برای پرونده ها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 w:val="restart"/>
            <w:shd w:val="clear" w:color="auto" w:fill="auto"/>
            <w:noWrap/>
            <w:textDirection w:val="btLr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نحوه ارتباط مربیان و پرسنل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حضور مربی جهت پاسخگویی به سوالات در واحدهای مختلف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انگیزه مربی برای آموزش به دانشجویان چگونه است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 میزان نظر خواهی مربی در خصوص نحوه گذراندن کارآموزی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107B38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نظر مربی در مورد این که دانشجویان به همه بخش های مربوط به رشته  ( واحد آمار ، پذیرش ، کدگذاری ، بایگانی و...)  </w:t>
            </w:r>
            <w:r w:rsidRPr="0095149E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بروند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میزان احترام و توجه کارکنان شاغل در بیمارستان به کار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15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میزان همکاری پرسنل  کادر اداری بخش ها با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15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نحوه برخورد کارکنان کادر درمانی بیمارستان  با دانشجویان 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 w:val="restart"/>
            <w:shd w:val="clear" w:color="auto" w:fill="F2F2F2"/>
            <w:noWrap/>
            <w:textDirection w:val="btLr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کیفیت آموزش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95149E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وجود کتب مورد نیاز کدگذاری</w:t>
            </w:r>
            <w:r w:rsidRPr="0095149E"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  <w:t>)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95149E"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ar-SA"/>
              </w:rPr>
              <w:t>ICD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 xml:space="preserve"> و</w:t>
            </w:r>
            <w:r w:rsidRPr="0095149E"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ar-SA"/>
              </w:rPr>
              <w:t>abbreviation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 xml:space="preserve"> و </w:t>
            </w:r>
            <w:r w:rsidRPr="0095149E"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ar-SA"/>
              </w:rPr>
              <w:t>dictionary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95149E"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  <w:t>(</w:t>
            </w:r>
            <w:r w:rsid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در دسترس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269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تخصیص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زمان كافي به تمرين كدگذاري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تخصیص وقت کافی  مربيان براي اموزش دانشجويان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ارائه اموزش هایی در هر بخش به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95149E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شاخص های ارزیابی کارآموزی توسط مربیان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جلسه توجیهی کارآموزی قبل از شروع هر دوره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تاثیر دوره بر افزایش توانمند سازی عملی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237"/>
          <w:jc w:val="center"/>
        </w:trPr>
        <w:tc>
          <w:tcPr>
            <w:tcW w:w="586" w:type="dxa"/>
            <w:vMerge w:val="restart"/>
            <w:shd w:val="clear" w:color="auto" w:fill="auto"/>
            <w:noWrap/>
            <w:textDirection w:val="btLr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زمان و برنامه ریزی کارآموزی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>میزان هماهنگی برنامه های ارائه شده در بیمارستان های مختلف با یکدیگر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رعایت برنامه زمانبندی در هر بیمارستان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3A453F" w:rsidRPr="00C11CE5" w:rsidTr="00CC0B09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3A453F" w:rsidRPr="00C11CE5" w:rsidRDefault="003A453F" w:rsidP="00CC0B09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95149E" w:rsidRDefault="003A453F" w:rsidP="00CC0B09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مدت زمان حضور در هر بیمارستان 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53F" w:rsidRPr="00C11CE5" w:rsidRDefault="003A453F" w:rsidP="00CC0B09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bookmarkEnd w:id="0"/>
    </w:tbl>
    <w:p w:rsidR="000B75BB" w:rsidRDefault="000B75BB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tbl>
      <w:tblPr>
        <w:bidiVisual/>
        <w:tblW w:w="1070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86"/>
        <w:gridCol w:w="4673"/>
        <w:gridCol w:w="511"/>
        <w:gridCol w:w="489"/>
        <w:gridCol w:w="597"/>
        <w:gridCol w:w="555"/>
        <w:gridCol w:w="555"/>
        <w:gridCol w:w="31"/>
        <w:gridCol w:w="507"/>
        <w:gridCol w:w="489"/>
        <w:gridCol w:w="597"/>
        <w:gridCol w:w="555"/>
        <w:gridCol w:w="555"/>
      </w:tblGrid>
      <w:tr w:rsidR="005C38E1" w:rsidRPr="00C11CE5" w:rsidTr="000A0DB6">
        <w:trPr>
          <w:trHeight w:val="300"/>
          <w:jc w:val="center"/>
        </w:trPr>
        <w:tc>
          <w:tcPr>
            <w:tcW w:w="10700" w:type="dxa"/>
            <w:gridSpan w:val="13"/>
            <w:shd w:val="clear" w:color="auto" w:fill="auto"/>
            <w:noWrap/>
          </w:tcPr>
          <w:p w:rsidR="005C38E1" w:rsidRPr="00CC0B09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CC0B09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lastRenderedPageBreak/>
              <w:t>پرسشنامه بیمارستان ها و مراکز کارآموزی حضوری</w:t>
            </w: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25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4C370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C3701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موضوع</w:t>
            </w:r>
          </w:p>
        </w:tc>
        <w:tc>
          <w:tcPr>
            <w:tcW w:w="27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نام محل</w:t>
            </w:r>
          </w:p>
          <w:p w:rsidR="005C38E1" w:rsidRPr="004C370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..............</w:t>
            </w:r>
            <w:r w:rsidRPr="004C3701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نام محل</w:t>
            </w:r>
          </w:p>
          <w:p w:rsidR="005C38E1" w:rsidRPr="004C370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..............</w:t>
            </w: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259" w:type="dxa"/>
            <w:gridSpan w:val="2"/>
            <w:vMerge/>
            <w:tcBorders>
              <w:right w:val="single" w:sz="4" w:space="0" w:color="auto"/>
            </w:tcBorders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</w:t>
            </w:r>
            <w:r w:rsidRPr="00C11CE5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ي</w:t>
            </w: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ار خوب</w:t>
            </w: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خوب </w:t>
            </w: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متوسط</w:t>
            </w: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ضعیف 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بسیار ضعیف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</w:t>
            </w:r>
            <w:r w:rsidRPr="00C11CE5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ي</w:t>
            </w: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ار خوب</w:t>
            </w: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خوب </w:t>
            </w: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متوسط</w:t>
            </w: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ضعیف 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بسیار ضعیف</w:t>
            </w:r>
          </w:p>
        </w:tc>
      </w:tr>
      <w:tr w:rsidR="005C38E1" w:rsidRPr="00C11CE5" w:rsidTr="000A0DB6">
        <w:trPr>
          <w:trHeight w:val="375"/>
          <w:jc w:val="center"/>
        </w:trPr>
        <w:tc>
          <w:tcPr>
            <w:tcW w:w="586" w:type="dxa"/>
            <w:vMerge w:val="restart"/>
            <w:shd w:val="clear" w:color="auto" w:fill="auto"/>
            <w:textDirection w:val="btLr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فضای فیزیکی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وجود فضاي کافي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</w:rPr>
              <w:t xml:space="preserve">برای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انجام امور مربوط به کارآموزی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B Mitra" w:eastAsia="Times New Roman" w:hAnsi="B Mitra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B Mitra" w:eastAsia="Times New Roman" w:hAnsi="B Mitra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45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</w:rPr>
              <w:t xml:space="preserve">وجود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تج</w:t>
            </w:r>
            <w:r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هيزات مربوط به انجام كار (سيستم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، کتب کدگذاری، </w:t>
            </w:r>
            <w:r w:rsidRPr="0095149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تجهیزات اداری</w:t>
            </w:r>
            <w:r w:rsidRPr="0095149E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 xml:space="preserve"> و...)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و </w:t>
            </w:r>
            <w:r w:rsidRPr="0095149E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  <w:t xml:space="preserve">میز و صندلی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>به تعداد كافي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 در اختیار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ar-SA"/>
              </w:rPr>
              <w:t xml:space="preserve">وجود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  <w:lang w:bidi="ar-SA"/>
              </w:rPr>
              <w:t xml:space="preserve">مكاني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ar-SA"/>
              </w:rPr>
              <w:t xml:space="preserve">مناسب که به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  <w:lang w:bidi="ar-SA"/>
              </w:rPr>
              <w:t xml:space="preserve">وسايل شخصي دانشجويان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ar-SA"/>
              </w:rPr>
              <w:t xml:space="preserve">اختصاص داده شود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وجود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تهويه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ای مناسب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>در بايگاني بيمارستان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وجود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فضای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مناسب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>موجود در بایگانی برای پرونده ها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 w:val="restart"/>
            <w:shd w:val="clear" w:color="auto" w:fill="auto"/>
            <w:noWrap/>
            <w:textDirection w:val="btLr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نحوه ارتباط مربیان و پرسنل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حضور مربی جهت پاسخگویی به سوالات در واحدهای مختلف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انگیزه مربی برای آموزش به دانشجویان چگونه است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 میزان نظر خواهی مربی در خصوص نحوه گذراندن کارآموزی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نظر مربی در مورد این که دانشجویان به همه بخش های مربوط به رشته  ( واحد آمار ، پذیرش ، کدگذاری ، بایگانی و...)  </w:t>
            </w:r>
            <w:r w:rsidRPr="0095149E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بروند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میزان احترام و توجه کارکنان شاغل در بیمارستان به کار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15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میزان همکاری پرسنل  کادر اداری بخش ها با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15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نحوه برخورد کارکنان کادر درمانی بیمارستان  با دانشجویان 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 w:val="restart"/>
            <w:shd w:val="clear" w:color="auto" w:fill="F2F2F2"/>
            <w:noWrap/>
            <w:textDirection w:val="btLr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کیفیت آموزش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وجود کتب مورد نیاز کدگذاری</w:t>
            </w:r>
            <w:r w:rsidRPr="0095149E"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  <w:t>)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95149E"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ar-SA"/>
              </w:rPr>
              <w:t>ICD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 xml:space="preserve"> و</w:t>
            </w:r>
            <w:r w:rsidRPr="0095149E"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ar-SA"/>
              </w:rPr>
              <w:t>abbreviation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 xml:space="preserve"> و </w:t>
            </w:r>
            <w:r w:rsidRPr="0095149E"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ar-SA"/>
              </w:rPr>
              <w:t>dictionary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95149E"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در دسترس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269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تخصیص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زمان كافي به تمرين كدگذاري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تخصیص وقت کافی  مربيان براي اموزش دانشجويان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ارائه اموزش هایی در هر بخش به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شاخص های ارزیابی کارآموزی توسط مربیان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جلسه توجیهی کارآموزی قبل از شروع هر دوره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تاثیر دوره بر افزایش توانمند سازی عملی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237"/>
          <w:jc w:val="center"/>
        </w:trPr>
        <w:tc>
          <w:tcPr>
            <w:tcW w:w="586" w:type="dxa"/>
            <w:vMerge w:val="restart"/>
            <w:shd w:val="clear" w:color="auto" w:fill="auto"/>
            <w:noWrap/>
            <w:textDirection w:val="btLr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زمان و برنامه ریزی کارآموزی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>میزان هماهنگی برنامه های ارائه شده در بیمارستان های مختلف با یکدیگر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رعایت برنامه زمانبندی در هر بیمارستان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مدت زمان حضور در هر بیمارستان 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</w:tbl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tbl>
      <w:tblPr>
        <w:bidiVisual/>
        <w:tblW w:w="1070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86"/>
        <w:gridCol w:w="4673"/>
        <w:gridCol w:w="511"/>
        <w:gridCol w:w="489"/>
        <w:gridCol w:w="597"/>
        <w:gridCol w:w="555"/>
        <w:gridCol w:w="555"/>
        <w:gridCol w:w="31"/>
        <w:gridCol w:w="507"/>
        <w:gridCol w:w="489"/>
        <w:gridCol w:w="597"/>
        <w:gridCol w:w="555"/>
        <w:gridCol w:w="555"/>
      </w:tblGrid>
      <w:tr w:rsidR="005C38E1" w:rsidRPr="00C11CE5" w:rsidTr="000A0DB6">
        <w:trPr>
          <w:trHeight w:val="300"/>
          <w:jc w:val="center"/>
        </w:trPr>
        <w:tc>
          <w:tcPr>
            <w:tcW w:w="10700" w:type="dxa"/>
            <w:gridSpan w:val="13"/>
            <w:shd w:val="clear" w:color="auto" w:fill="auto"/>
            <w:noWrap/>
          </w:tcPr>
          <w:p w:rsidR="005C38E1" w:rsidRPr="00CC0B09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CC0B09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lastRenderedPageBreak/>
              <w:t>پرسشنامه بیمارستان ها و مراکز کارآموزی حضوری</w:t>
            </w: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25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4C370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C3701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>موضوع</w:t>
            </w:r>
          </w:p>
        </w:tc>
        <w:tc>
          <w:tcPr>
            <w:tcW w:w="27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نام محل</w:t>
            </w:r>
          </w:p>
          <w:p w:rsidR="005C38E1" w:rsidRPr="004C370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..............</w:t>
            </w:r>
            <w:r w:rsidRPr="004C3701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نام محل</w:t>
            </w:r>
          </w:p>
          <w:p w:rsidR="005C38E1" w:rsidRPr="004C3701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..............</w:t>
            </w: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259" w:type="dxa"/>
            <w:gridSpan w:val="2"/>
            <w:vMerge/>
            <w:tcBorders>
              <w:right w:val="single" w:sz="4" w:space="0" w:color="auto"/>
            </w:tcBorders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</w:t>
            </w:r>
            <w:r w:rsidRPr="00C11CE5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ي</w:t>
            </w: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ار خوب</w:t>
            </w: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خوب </w:t>
            </w: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متوسط</w:t>
            </w: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ضعیف 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بسیار ضعیف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</w:t>
            </w:r>
            <w:r w:rsidRPr="00C11CE5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ي</w:t>
            </w: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ار خوب</w:t>
            </w: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خوب </w:t>
            </w: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متوسط</w:t>
            </w: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ضعیف 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بسیار ضعیف</w:t>
            </w:r>
          </w:p>
        </w:tc>
      </w:tr>
      <w:tr w:rsidR="005C38E1" w:rsidRPr="00C11CE5" w:rsidTr="000A0DB6">
        <w:trPr>
          <w:trHeight w:val="375"/>
          <w:jc w:val="center"/>
        </w:trPr>
        <w:tc>
          <w:tcPr>
            <w:tcW w:w="586" w:type="dxa"/>
            <w:vMerge w:val="restart"/>
            <w:shd w:val="clear" w:color="auto" w:fill="auto"/>
            <w:textDirection w:val="btLr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فضای فیزیکی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وجود فضاي کافي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</w:rPr>
              <w:t xml:space="preserve">برای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انجام امور مربوط به کارآموزی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B Mitra" w:eastAsia="Times New Roman" w:hAnsi="B Mitra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B Mitra" w:eastAsia="Times New Roman" w:hAnsi="B Mitra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45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</w:rPr>
              <w:t xml:space="preserve">وجود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تج</w:t>
            </w:r>
            <w:r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هيزات مربوط به انجام كار (سيستم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، کتب کدگذاری، </w:t>
            </w:r>
            <w:r w:rsidRPr="0095149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تجهیزات اداری</w:t>
            </w:r>
            <w:r w:rsidRPr="0095149E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 xml:space="preserve"> و...)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و </w:t>
            </w:r>
            <w:r w:rsidRPr="0095149E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  <w:t xml:space="preserve">میز و صندلی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>به تعداد كافي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 در اختیار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ar-SA"/>
              </w:rPr>
              <w:t xml:space="preserve">وجود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  <w:lang w:bidi="ar-SA"/>
              </w:rPr>
              <w:t xml:space="preserve">مكاني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ar-SA"/>
              </w:rPr>
              <w:t xml:space="preserve">مناسب که به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18"/>
                <w:szCs w:val="18"/>
                <w:rtl/>
                <w:lang w:bidi="ar-SA"/>
              </w:rPr>
              <w:t xml:space="preserve">وسايل شخصي دانشجويان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  <w:lang w:bidi="ar-SA"/>
              </w:rPr>
              <w:t xml:space="preserve">اختصاص داده شود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وجود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تهويه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ای مناسب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>در بايگاني بيمارستان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وجود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 xml:space="preserve">فضای </w:t>
            </w:r>
            <w:r w:rsidRPr="0095149E">
              <w:rPr>
                <w:rFonts w:ascii="Times New Roman" w:eastAsia="Times New Roman" w:hAnsi="Times New Roman" w:cs="B Nazanin" w:hint="cs"/>
                <w:color w:val="000000"/>
                <w:sz w:val="20"/>
                <w:szCs w:val="20"/>
                <w:rtl/>
                <w:lang w:bidi="ar-SA"/>
              </w:rPr>
              <w:t xml:space="preserve">مناسب </w:t>
            </w:r>
            <w:r w:rsidRPr="0095149E">
              <w:rPr>
                <w:rFonts w:ascii="Times New Roman" w:eastAsia="Times New Roman" w:hAnsi="Times New Roman" w:cs="B Nazanin"/>
                <w:color w:val="000000"/>
                <w:sz w:val="20"/>
                <w:szCs w:val="20"/>
                <w:rtl/>
                <w:lang w:bidi="ar-SA"/>
              </w:rPr>
              <w:t>موجود در بایگانی برای پرونده ها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 w:val="restart"/>
            <w:shd w:val="clear" w:color="auto" w:fill="auto"/>
            <w:noWrap/>
            <w:textDirection w:val="btLr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نحوه ارتباط مربیان و پرسنل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حضور مربی جهت پاسخگویی به سوالات در واحدهای مختلف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انگیزه مربی برای آموزش به دانشجویان چگونه است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 میزان نظر خواهی مربی در خصوص نحوه گذراندن کارآموزی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نظر مربی در مورد این که دانشجویان به همه بخش های مربوط به رشته  ( واحد آمار ، پذیرش ، کدگذاری ، بایگانی و...)  </w:t>
            </w:r>
            <w:r w:rsidRPr="0095149E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بروند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میزان احترام و توجه کارکنان شاغل در بیمارستان به کار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15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میزان همکاری پرسنل  کادر اداری بخش ها با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15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نحوه برخورد کارکنان کادر درمانی بیمارستان  با دانشجویان 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 w:val="restart"/>
            <w:shd w:val="clear" w:color="auto" w:fill="F2F2F2"/>
            <w:noWrap/>
            <w:textDirection w:val="btLr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کیفیت آموزش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>وجود کتب مورد نیاز کدگذاری</w:t>
            </w:r>
            <w:r w:rsidRPr="0095149E"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  <w:t>)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95149E"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ar-SA"/>
              </w:rPr>
              <w:t>ICD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 xml:space="preserve"> و</w:t>
            </w:r>
            <w:r w:rsidRPr="0095149E"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ar-SA"/>
              </w:rPr>
              <w:t>abbreviation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 xml:space="preserve"> و </w:t>
            </w:r>
            <w:r w:rsidRPr="0095149E"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ar-SA"/>
              </w:rPr>
              <w:t>dictionary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95149E"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در دسترس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269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تخصیص </w:t>
            </w: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زمان كافي به تمرين كدگذاري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تخصیص وقت کافی  مربيان براي اموزش دانشجويان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ارائه اموزش هایی در هر بخش به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شاخص های ارزیابی کارآموزی توسط مربیان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جلسه توجیهی کارآموزی قبل از شروع هر دوره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تاثیر دوره بر افزایش توانمند سازی عملی دانشجویان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237"/>
          <w:jc w:val="center"/>
        </w:trPr>
        <w:tc>
          <w:tcPr>
            <w:tcW w:w="586" w:type="dxa"/>
            <w:vMerge w:val="restart"/>
            <w:shd w:val="clear" w:color="auto" w:fill="auto"/>
            <w:noWrap/>
            <w:textDirection w:val="btLr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11CE5"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rtl/>
                <w:lang w:bidi="ar-SA"/>
              </w:rPr>
              <w:t>از نظر زمان و برنامه ریزی کارآموزی</w:t>
            </w: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rtl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  <w:lang w:bidi="ar-SA"/>
              </w:rPr>
              <w:t>میزان هماهنگی برنامه های ارائه شده در بیمارستان های مختلف با یکدیگر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F2F2F2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رعایت برنامه زمانبندی در هر بیمارستان 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shd w:val="clear" w:color="auto" w:fill="F2F2F2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  <w:tr w:rsidR="005C38E1" w:rsidRPr="00C11CE5" w:rsidTr="000A0DB6">
        <w:trPr>
          <w:trHeight w:val="300"/>
          <w:jc w:val="center"/>
        </w:trPr>
        <w:tc>
          <w:tcPr>
            <w:tcW w:w="586" w:type="dxa"/>
            <w:vMerge/>
            <w:shd w:val="clear" w:color="auto" w:fill="auto"/>
            <w:hideMark/>
          </w:tcPr>
          <w:p w:rsidR="005C38E1" w:rsidRPr="00C11CE5" w:rsidRDefault="005C38E1" w:rsidP="000A0DB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95149E" w:rsidRDefault="005C38E1" w:rsidP="000A0DB6">
            <w:pPr>
              <w:spacing w:after="0" w:line="240" w:lineRule="auto"/>
              <w:rPr>
                <w:rFonts w:ascii="B Mitra" w:eastAsia="Times New Roman" w:hAnsi="B Mitra" w:cs="B Nazanin"/>
                <w:color w:val="000000"/>
                <w:sz w:val="20"/>
                <w:szCs w:val="20"/>
                <w:lang w:bidi="ar-SA"/>
              </w:rPr>
            </w:pPr>
            <w:r w:rsidRPr="0095149E">
              <w:rPr>
                <w:rFonts w:ascii="B Mitra" w:eastAsia="Times New Roman" w:hAnsi="B Mitra" w:cs="B Nazanin" w:hint="cs"/>
                <w:color w:val="000000"/>
                <w:sz w:val="20"/>
                <w:szCs w:val="20"/>
                <w:rtl/>
                <w:lang w:bidi="ar-SA"/>
              </w:rPr>
              <w:t xml:space="preserve">مدت زمان حضور در هر بیمارستان 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rtl/>
                <w:lang w:bidi="ar-SA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8E1" w:rsidRPr="00C11CE5" w:rsidRDefault="005C38E1" w:rsidP="000A0DB6">
            <w:pPr>
              <w:bidi w:val="0"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5"/>
                <w:szCs w:val="15"/>
                <w:lang w:bidi="ar-SA"/>
              </w:rPr>
            </w:pPr>
          </w:p>
        </w:tc>
      </w:tr>
    </w:tbl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5C38E1" w:rsidRPr="00E27DAB" w:rsidRDefault="005C38E1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A453F" w:rsidRPr="00E27DAB" w:rsidRDefault="003A453F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E27DAB">
        <w:rPr>
          <w:rFonts w:ascii="Calibri" w:eastAsia="Calibri" w:hAnsi="Calibri" w:cs="B Nazanin" w:hint="cs"/>
          <w:sz w:val="24"/>
          <w:szCs w:val="24"/>
          <w:rtl/>
        </w:rPr>
        <w:lastRenderedPageBreak/>
        <w:t xml:space="preserve">- تا چه حد واحدهای درسی گذرانده شده در طول دوره متناسب با کسب مهارت برای انجام کار در محیط های بیمارستان و مراکز ارائه مراقبت می باشد؟    </w:t>
      </w:r>
      <w:r w:rsidR="00E27DAB">
        <w:rPr>
          <w:rFonts w:ascii="Calibri" w:eastAsia="Calibri" w:hAnsi="Calibri" w:cs="B Nazanin" w:hint="cs"/>
          <w:sz w:val="24"/>
          <w:szCs w:val="24"/>
          <w:rtl/>
        </w:rPr>
        <w:t xml:space="preserve">      </w:t>
      </w:r>
      <w:r w:rsidRPr="00E27DAB">
        <w:rPr>
          <w:rFonts w:ascii="Calibri" w:eastAsia="Calibri" w:hAnsi="Calibri" w:cs="B Nazanin" w:hint="cs"/>
          <w:sz w:val="24"/>
          <w:szCs w:val="24"/>
          <w:rtl/>
        </w:rPr>
        <w:t>بسيار</w:t>
      </w:r>
      <w:r w:rsidRPr="00E27DA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E27DAB">
        <w:rPr>
          <w:rFonts w:ascii="Calibri" w:eastAsia="Calibri" w:hAnsi="Calibri" w:cs="B Nazanin" w:hint="cs"/>
          <w:sz w:val="24"/>
          <w:szCs w:val="24"/>
          <w:rtl/>
        </w:rPr>
        <w:t xml:space="preserve">زیاد    </w:t>
      </w:r>
      <w:r w:rsidRPr="00E27DAB">
        <w:rPr>
          <w:rFonts w:ascii="Calibri" w:eastAsia="Calibri" w:hAnsi="Calibri" w:cs="B Nazanin" w:hint="cs"/>
          <w:sz w:val="24"/>
          <w:szCs w:val="24"/>
        </w:rPr>
        <w:sym w:font="Wingdings 2" w:char="F0A3"/>
      </w:r>
      <w:r w:rsidRPr="00E27DAB">
        <w:rPr>
          <w:rFonts w:ascii="Calibri" w:eastAsia="Calibri" w:hAnsi="Calibri" w:cs="B Nazanin" w:hint="cs"/>
          <w:sz w:val="24"/>
          <w:szCs w:val="24"/>
          <w:rtl/>
        </w:rPr>
        <w:t xml:space="preserve">      زیاد</w:t>
      </w:r>
      <w:r w:rsidRPr="00E27DAB">
        <w:rPr>
          <w:rFonts w:ascii="Calibri" w:eastAsia="Calibri" w:hAnsi="Calibri" w:cs="B Nazanin" w:hint="cs"/>
          <w:sz w:val="24"/>
          <w:szCs w:val="24"/>
        </w:rPr>
        <w:sym w:font="Wingdings 2" w:char="F0A3"/>
      </w:r>
      <w:r w:rsidRPr="00E27DAB">
        <w:rPr>
          <w:rFonts w:ascii="Calibri" w:eastAsia="Calibri" w:hAnsi="Calibri" w:cs="B Nazanin"/>
          <w:sz w:val="24"/>
          <w:szCs w:val="24"/>
          <w:rtl/>
        </w:rPr>
        <w:tab/>
      </w:r>
      <w:r w:rsidRPr="00E27DAB">
        <w:rPr>
          <w:rFonts w:ascii="Calibri" w:eastAsia="Calibri" w:hAnsi="Calibri" w:cs="B Nazanin" w:hint="cs"/>
          <w:sz w:val="24"/>
          <w:szCs w:val="24"/>
          <w:rtl/>
        </w:rPr>
        <w:t xml:space="preserve">                متوسط</w:t>
      </w:r>
      <w:r w:rsidRPr="00E27DAB">
        <w:rPr>
          <w:rFonts w:ascii="Calibri" w:eastAsia="Calibri" w:hAnsi="Calibri" w:cs="B Nazanin"/>
          <w:sz w:val="24"/>
          <w:szCs w:val="24"/>
          <w:rtl/>
        </w:rPr>
        <w:tab/>
      </w:r>
      <w:r w:rsidRPr="00E27DAB">
        <w:rPr>
          <w:rFonts w:ascii="Calibri" w:eastAsia="Calibri" w:hAnsi="Calibri" w:cs="B Nazanin" w:hint="cs"/>
          <w:sz w:val="24"/>
          <w:szCs w:val="24"/>
          <w:rtl/>
        </w:rPr>
        <w:t>کم</w:t>
      </w:r>
      <w:r w:rsidRPr="00E27DA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E27DAB">
        <w:rPr>
          <w:rFonts w:ascii="Calibri" w:eastAsia="Calibri" w:hAnsi="Calibri" w:cs="B Nazanin" w:hint="cs"/>
          <w:sz w:val="24"/>
          <w:szCs w:val="24"/>
          <w:rtl/>
        </w:rPr>
        <w:t xml:space="preserve">  </w:t>
      </w:r>
      <w:r w:rsidRPr="00E27DAB">
        <w:rPr>
          <w:rFonts w:ascii="Calibri" w:eastAsia="Calibri" w:hAnsi="Calibri" w:cs="B Nazanin" w:hint="cs"/>
          <w:sz w:val="24"/>
          <w:szCs w:val="24"/>
        </w:rPr>
        <w:sym w:font="Wingdings 2" w:char="F0A3"/>
      </w:r>
      <w:r w:rsidRPr="00E27DAB">
        <w:rPr>
          <w:rFonts w:ascii="Calibri" w:eastAsia="Calibri" w:hAnsi="Calibri" w:cs="B Nazanin" w:hint="cs"/>
          <w:sz w:val="24"/>
          <w:szCs w:val="24"/>
          <w:rtl/>
        </w:rPr>
        <w:t xml:space="preserve">           </w:t>
      </w:r>
      <w:r w:rsidRPr="00E27DAB">
        <w:rPr>
          <w:rFonts w:ascii="Calibri" w:eastAsia="Calibri" w:hAnsi="Calibri" w:cs="B Nazanin"/>
          <w:sz w:val="24"/>
          <w:szCs w:val="24"/>
          <w:rtl/>
        </w:rPr>
        <w:tab/>
      </w:r>
      <w:r w:rsidRPr="00E27DAB">
        <w:rPr>
          <w:rFonts w:ascii="Calibri" w:eastAsia="Calibri" w:hAnsi="Calibri" w:cs="B Nazanin" w:hint="cs"/>
          <w:sz w:val="24"/>
          <w:szCs w:val="24"/>
          <w:rtl/>
        </w:rPr>
        <w:t>بسیار</w:t>
      </w:r>
      <w:r w:rsidRPr="00E27DAB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E27DAB">
        <w:rPr>
          <w:rFonts w:ascii="Calibri" w:eastAsia="Calibri" w:hAnsi="Calibri" w:cs="B Nazanin" w:hint="cs"/>
          <w:sz w:val="24"/>
          <w:szCs w:val="24"/>
          <w:rtl/>
        </w:rPr>
        <w:t>کم</w:t>
      </w:r>
      <w:r w:rsidRPr="00E27DAB">
        <w:rPr>
          <w:rFonts w:ascii="Calibri" w:eastAsia="Calibri" w:hAnsi="Calibri" w:cs="B Nazanin" w:hint="cs"/>
          <w:sz w:val="24"/>
          <w:szCs w:val="24"/>
        </w:rPr>
        <w:sym w:font="Wingdings 2" w:char="F0A3"/>
      </w:r>
    </w:p>
    <w:p w:rsidR="00EB393A" w:rsidRPr="00E27DAB" w:rsidRDefault="00EB393A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3A453F" w:rsidRPr="00E27DAB" w:rsidRDefault="003A453F" w:rsidP="00A30E35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bookmarkStart w:id="1" w:name="_GoBack"/>
      <w:bookmarkEnd w:id="1"/>
      <w:r w:rsidRPr="00E27DAB">
        <w:rPr>
          <w:rFonts w:ascii="Calibri" w:eastAsia="Calibri" w:hAnsi="Calibri" w:cs="B Nazanin" w:hint="cs"/>
          <w:sz w:val="24"/>
          <w:szCs w:val="24"/>
          <w:rtl/>
        </w:rPr>
        <w:t>-بیمارستانها و بخش های برتر که پرسنل و مربیان آنها پاسخگویی مطلوب به سوالات و  شبهات شما را داشته اند به ترتیب اولویت مشخص نمایید.</w:t>
      </w:r>
    </w:p>
    <w:p w:rsidR="000B75BB" w:rsidRPr="00A30E35" w:rsidRDefault="000B75BB" w:rsidP="00A30E35">
      <w:pPr>
        <w:spacing w:after="0" w:line="240" w:lineRule="auto"/>
        <w:rPr>
          <w:rFonts w:ascii="Calibri" w:eastAsia="Calibri" w:hAnsi="Calibri" w:cs="B Nazanin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8"/>
        <w:gridCol w:w="5100"/>
        <w:gridCol w:w="4752"/>
      </w:tblGrid>
      <w:tr w:rsidR="003A453F" w:rsidRPr="00A30E35" w:rsidTr="00EB393A">
        <w:tc>
          <w:tcPr>
            <w:tcW w:w="434" w:type="pct"/>
          </w:tcPr>
          <w:p w:rsidR="003A453F" w:rsidRPr="00A30E35" w:rsidRDefault="003A453F" w:rsidP="00A30E3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A30E35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ردیف</w:t>
            </w:r>
          </w:p>
        </w:tc>
        <w:tc>
          <w:tcPr>
            <w:tcW w:w="2363" w:type="pct"/>
            <w:shd w:val="clear" w:color="auto" w:fill="auto"/>
          </w:tcPr>
          <w:p w:rsidR="003A453F" w:rsidRPr="00A30E35" w:rsidRDefault="003A453F" w:rsidP="00A30E3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A30E35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بیمارستان</w:t>
            </w:r>
          </w:p>
        </w:tc>
        <w:tc>
          <w:tcPr>
            <w:tcW w:w="2202" w:type="pct"/>
            <w:shd w:val="clear" w:color="auto" w:fill="auto"/>
          </w:tcPr>
          <w:p w:rsidR="003A453F" w:rsidRPr="00A30E35" w:rsidRDefault="003A453F" w:rsidP="00A30E3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A30E35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بخش</w:t>
            </w:r>
          </w:p>
        </w:tc>
      </w:tr>
      <w:tr w:rsidR="003A453F" w:rsidRPr="00A30E35" w:rsidTr="00EB393A">
        <w:trPr>
          <w:trHeight w:val="624"/>
        </w:trPr>
        <w:tc>
          <w:tcPr>
            <w:tcW w:w="434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3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202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</w:tr>
      <w:tr w:rsidR="003A453F" w:rsidRPr="00A30E35" w:rsidTr="00EB393A">
        <w:trPr>
          <w:trHeight w:val="624"/>
        </w:trPr>
        <w:tc>
          <w:tcPr>
            <w:tcW w:w="434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3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202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</w:tr>
      <w:tr w:rsidR="003A453F" w:rsidRPr="00A30E35" w:rsidTr="00EB393A">
        <w:trPr>
          <w:trHeight w:val="624"/>
        </w:trPr>
        <w:tc>
          <w:tcPr>
            <w:tcW w:w="434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3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202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</w:tr>
      <w:tr w:rsidR="003A453F" w:rsidRPr="00A30E35" w:rsidTr="00EB393A">
        <w:trPr>
          <w:trHeight w:val="624"/>
        </w:trPr>
        <w:tc>
          <w:tcPr>
            <w:tcW w:w="434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3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202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</w:tr>
      <w:tr w:rsidR="003A453F" w:rsidRPr="00A30E35" w:rsidTr="00EB393A">
        <w:trPr>
          <w:trHeight w:val="624"/>
        </w:trPr>
        <w:tc>
          <w:tcPr>
            <w:tcW w:w="434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3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202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</w:tr>
      <w:tr w:rsidR="003A453F" w:rsidRPr="00A30E35" w:rsidTr="00EB393A">
        <w:trPr>
          <w:trHeight w:val="624"/>
        </w:trPr>
        <w:tc>
          <w:tcPr>
            <w:tcW w:w="434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3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202" w:type="pct"/>
            <w:shd w:val="clear" w:color="auto" w:fill="F2F2F2"/>
          </w:tcPr>
          <w:p w:rsidR="003A453F" w:rsidRPr="00A30E35" w:rsidRDefault="003A453F" w:rsidP="00A30E35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</w:tr>
    </w:tbl>
    <w:p w:rsidR="003A453F" w:rsidRPr="00E27DAB" w:rsidRDefault="003A453F" w:rsidP="00A30E35">
      <w:pPr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A30E35">
        <w:rPr>
          <w:rFonts w:ascii="Calibri" w:eastAsia="Calibri" w:hAnsi="Calibri" w:cs="B Nazanin" w:hint="cs"/>
          <w:sz w:val="20"/>
          <w:szCs w:val="20"/>
          <w:rtl/>
        </w:rPr>
        <w:t>11</w:t>
      </w:r>
      <w:r w:rsidRPr="00E27DAB">
        <w:rPr>
          <w:rFonts w:ascii="Calibri" w:eastAsia="Calibri" w:hAnsi="Calibri" w:cs="B Nazanin" w:hint="cs"/>
          <w:rtl/>
        </w:rPr>
        <w:t>.چنانچه نظر یا پیشنهادی در زمینه کارآموزی دارید لطفا بیان نمایید:</w:t>
      </w:r>
    </w:p>
    <w:p w:rsidR="003A453F" w:rsidRPr="00E27DAB" w:rsidRDefault="003A453F" w:rsidP="00A30E35">
      <w:pPr>
        <w:spacing w:after="0" w:line="240" w:lineRule="auto"/>
        <w:jc w:val="both"/>
        <w:rPr>
          <w:rFonts w:ascii="Calibri" w:eastAsia="Calibri" w:hAnsi="Calibri" w:cs="B Nazanin"/>
          <w:rtl/>
        </w:rPr>
      </w:pPr>
    </w:p>
    <w:p w:rsidR="003A453F" w:rsidRPr="00E27DAB" w:rsidRDefault="003A453F" w:rsidP="00A30E35">
      <w:pPr>
        <w:spacing w:after="0" w:line="240" w:lineRule="auto"/>
        <w:jc w:val="both"/>
        <w:rPr>
          <w:rFonts w:ascii="Calibri" w:eastAsia="Calibri" w:hAnsi="Calibri" w:cs="B Nazanin"/>
          <w:rtl/>
        </w:rPr>
      </w:pPr>
    </w:p>
    <w:p w:rsidR="003A453F" w:rsidRPr="00E27DAB" w:rsidRDefault="003A453F" w:rsidP="00A30E35">
      <w:pPr>
        <w:spacing w:after="0" w:line="240" w:lineRule="auto"/>
        <w:jc w:val="both"/>
        <w:rPr>
          <w:rFonts w:ascii="Calibri" w:eastAsia="Calibri" w:hAnsi="Calibri" w:cs="B Nazanin"/>
          <w:rtl/>
        </w:rPr>
      </w:pPr>
    </w:p>
    <w:p w:rsidR="003A453F" w:rsidRPr="00E27DAB" w:rsidRDefault="00D104D1" w:rsidP="00950329">
      <w:pPr>
        <w:spacing w:after="0" w:line="240" w:lineRule="auto"/>
        <w:jc w:val="both"/>
        <w:rPr>
          <w:rFonts w:ascii="Calibri" w:eastAsia="Calibri" w:hAnsi="Calibri" w:cs="Arial"/>
          <w:rtl/>
        </w:rPr>
      </w:pPr>
      <w:r w:rsidRPr="00E27DAB">
        <w:rPr>
          <w:rFonts w:ascii="Calibri" w:eastAsia="Calibri" w:hAnsi="Calibri" w:cs="B Nazanin" w:hint="cs"/>
          <w:rtl/>
        </w:rPr>
        <w:t>۱۲- با توجه به شرایط فعلی و بحران</w:t>
      </w:r>
      <w:r w:rsidR="00950329" w:rsidRPr="00E27DAB">
        <w:rPr>
          <w:rFonts w:ascii="Calibri" w:eastAsia="Calibri" w:hAnsi="Calibri" w:cs="B Nazanin" w:hint="cs"/>
          <w:rtl/>
        </w:rPr>
        <w:t xml:space="preserve"> بیماری</w:t>
      </w:r>
      <w:r w:rsidRPr="00E27DAB">
        <w:rPr>
          <w:rFonts w:ascii="Calibri" w:eastAsia="Calibri" w:hAnsi="Calibri" w:cs="B Nazanin" w:hint="cs"/>
          <w:rtl/>
        </w:rPr>
        <w:t xml:space="preserve"> کرونا، چه نظر و پیشنهادی برای </w:t>
      </w:r>
      <w:r w:rsidR="00950329" w:rsidRPr="00E27DAB">
        <w:rPr>
          <w:rFonts w:ascii="Calibri" w:eastAsia="Calibri" w:hAnsi="Calibri" w:cs="B Nazanin" w:hint="cs"/>
          <w:rtl/>
        </w:rPr>
        <w:t xml:space="preserve">برگزاری </w:t>
      </w:r>
      <w:r w:rsidR="002D6C25">
        <w:rPr>
          <w:rFonts w:ascii="Calibri" w:eastAsia="Calibri" w:hAnsi="Calibri" w:cs="B Nazanin" w:hint="cs"/>
          <w:rtl/>
        </w:rPr>
        <w:t>بهتر و کارآمدتر دوره</w:t>
      </w:r>
      <w:r w:rsidR="00950329" w:rsidRPr="00E27DAB">
        <w:rPr>
          <w:rFonts w:ascii="Calibri" w:eastAsia="Calibri" w:hAnsi="Calibri" w:cs="B Nazanin" w:hint="cs"/>
          <w:rtl/>
        </w:rPr>
        <w:t xml:space="preserve"> </w:t>
      </w:r>
      <w:r w:rsidRPr="00E27DAB">
        <w:rPr>
          <w:rFonts w:ascii="Calibri" w:eastAsia="Calibri" w:hAnsi="Calibri" w:cs="B Nazanin" w:hint="cs"/>
          <w:rtl/>
        </w:rPr>
        <w:t>کارآموزی دارید</w:t>
      </w:r>
      <w:r w:rsidRPr="00E27DAB">
        <w:rPr>
          <w:rFonts w:ascii="Calibri" w:eastAsia="Calibri" w:hAnsi="Calibri" w:cs="Arial" w:hint="cs"/>
          <w:rtl/>
        </w:rPr>
        <w:t>؟</w:t>
      </w:r>
    </w:p>
    <w:p w:rsidR="00D104D1" w:rsidRPr="00E27DAB" w:rsidRDefault="00D104D1" w:rsidP="00A30E35">
      <w:pPr>
        <w:spacing w:after="0" w:line="240" w:lineRule="auto"/>
        <w:jc w:val="both"/>
        <w:rPr>
          <w:rFonts w:ascii="Calibri" w:eastAsia="Calibri" w:hAnsi="Calibri" w:cs="Arial"/>
          <w:rtl/>
        </w:rPr>
      </w:pPr>
    </w:p>
    <w:p w:rsidR="00D104D1" w:rsidRPr="00E27DAB" w:rsidRDefault="00D104D1" w:rsidP="00A30E35">
      <w:pPr>
        <w:spacing w:after="0" w:line="240" w:lineRule="auto"/>
        <w:jc w:val="both"/>
        <w:rPr>
          <w:rFonts w:ascii="Calibri" w:eastAsia="Calibri" w:hAnsi="Calibri" w:cs="Arial"/>
          <w:rtl/>
        </w:rPr>
      </w:pPr>
    </w:p>
    <w:p w:rsidR="003A453F" w:rsidRPr="00E27DAB" w:rsidRDefault="003A453F" w:rsidP="00A30E35">
      <w:pPr>
        <w:spacing w:after="0" w:line="240" w:lineRule="auto"/>
        <w:jc w:val="both"/>
        <w:rPr>
          <w:rFonts w:ascii="Calibri" w:eastAsia="Calibri" w:hAnsi="Calibri" w:cs="B Nazanin"/>
          <w:rtl/>
        </w:rPr>
      </w:pPr>
    </w:p>
    <w:p w:rsidR="003A453F" w:rsidRPr="00E27DAB" w:rsidRDefault="003A453F" w:rsidP="00A30E35">
      <w:pPr>
        <w:spacing w:line="240" w:lineRule="auto"/>
        <w:rPr>
          <w:rFonts w:asciiTheme="minorBidi" w:hAnsiTheme="minorBidi" w:cs="B Nazanin"/>
          <w:b/>
          <w:bCs/>
          <w:rtl/>
        </w:rPr>
      </w:pPr>
      <w:r w:rsidRPr="00E27DAB">
        <w:rPr>
          <w:rFonts w:asciiTheme="minorBidi" w:hAnsiTheme="minorBidi" w:cs="B Nazanin"/>
          <w:b/>
          <w:bCs/>
          <w:rtl/>
        </w:rPr>
        <w:t>قسمت سوم پرسشنامه:</w:t>
      </w:r>
      <w:r w:rsidRPr="00E27DAB">
        <w:rPr>
          <w:rFonts w:asciiTheme="minorBidi" w:hAnsiTheme="minorBidi" w:cs="B Nazanin" w:hint="cs"/>
          <w:b/>
          <w:bCs/>
          <w:rtl/>
        </w:rPr>
        <w:t xml:space="preserve"> </w:t>
      </w:r>
      <w:r w:rsidRPr="00E27DAB">
        <w:rPr>
          <w:rFonts w:ascii="Calibri" w:eastAsia="Calibri" w:hAnsi="Calibri" w:cs="B Nazanin" w:hint="cs"/>
          <w:b/>
          <w:bCs/>
          <w:rtl/>
        </w:rPr>
        <w:t>سوالات  مرتبط با توانمندسازی</w:t>
      </w:r>
      <w:r w:rsidRPr="00E27DAB">
        <w:rPr>
          <w:rFonts w:asciiTheme="minorBidi" w:hAnsiTheme="minorBidi" w:cs="B Nazanin" w:hint="cs"/>
          <w:b/>
          <w:bCs/>
          <w:rtl/>
        </w:rPr>
        <w:t xml:space="preserve"> </w:t>
      </w:r>
    </w:p>
    <w:p w:rsidR="003A453F" w:rsidRPr="00E27DAB" w:rsidRDefault="003A453F" w:rsidP="00A30E35">
      <w:pPr>
        <w:spacing w:after="0" w:line="240" w:lineRule="auto"/>
        <w:rPr>
          <w:rFonts w:ascii="Calibri" w:eastAsia="Calibri" w:hAnsi="Calibri" w:cs="B Nazanin"/>
          <w:rtl/>
        </w:rPr>
      </w:pPr>
      <w:r w:rsidRPr="00E27DAB">
        <w:rPr>
          <w:rFonts w:ascii="Calibri" w:eastAsia="Calibri" w:hAnsi="Calibri" w:cs="B Nazanin" w:hint="cs"/>
          <w:rtl/>
        </w:rPr>
        <w:t xml:space="preserve">با توجه به اتمام دوره، شما تا </w:t>
      </w:r>
      <w:r w:rsidR="00D104D1" w:rsidRPr="00E27DAB">
        <w:rPr>
          <w:rFonts w:ascii="Calibri" w:eastAsia="Calibri" w:hAnsi="Calibri" w:cs="B Nazanin" w:hint="cs"/>
          <w:rtl/>
        </w:rPr>
        <w:t xml:space="preserve"> چه </w:t>
      </w:r>
      <w:r w:rsidRPr="00E27DAB">
        <w:rPr>
          <w:rFonts w:ascii="Calibri" w:eastAsia="Calibri" w:hAnsi="Calibri" w:cs="B Nazanin" w:hint="cs"/>
          <w:rtl/>
        </w:rPr>
        <w:t>حد توانایی راه اندازی کسب و کار جدید و کارآفرینی در حوزه فناوری اطلاعات سلامت (سلامت الکترونیک) را دارید؟</w:t>
      </w:r>
    </w:p>
    <w:p w:rsidR="003A453F" w:rsidRPr="00E27DAB" w:rsidRDefault="003A453F" w:rsidP="00A30E35">
      <w:pPr>
        <w:spacing w:after="0" w:line="240" w:lineRule="auto"/>
        <w:rPr>
          <w:rFonts w:ascii="Calibri" w:eastAsia="Calibri" w:hAnsi="Calibri" w:cs="B Nazanin"/>
          <w:rtl/>
        </w:rPr>
      </w:pPr>
      <w:r w:rsidRPr="00E27DAB">
        <w:rPr>
          <w:rFonts w:ascii="Calibri" w:eastAsia="Calibri" w:hAnsi="Calibri" w:cs="B Nazanin" w:hint="cs"/>
          <w:rtl/>
        </w:rPr>
        <w:t>بسيار</w:t>
      </w:r>
      <w:r w:rsidRPr="00E27DAB">
        <w:rPr>
          <w:rFonts w:ascii="Calibri" w:eastAsia="Calibri" w:hAnsi="Calibri" w:cs="B Nazanin"/>
          <w:rtl/>
        </w:rPr>
        <w:t xml:space="preserve"> </w:t>
      </w:r>
      <w:r w:rsidRPr="00E27DAB">
        <w:rPr>
          <w:rFonts w:ascii="Calibri" w:eastAsia="Calibri" w:hAnsi="Calibri" w:cs="B Nazanin" w:hint="cs"/>
          <w:rtl/>
        </w:rPr>
        <w:t>زیاد</w:t>
      </w:r>
      <w:r w:rsidRPr="00E27DAB">
        <w:rPr>
          <w:rFonts w:ascii="Calibri" w:eastAsia="Calibri" w:hAnsi="Calibri" w:cs="B Nazanin"/>
          <w:rtl/>
        </w:rPr>
        <w:t xml:space="preserve">  </w:t>
      </w:r>
      <w:r w:rsidRPr="00E27DAB">
        <w:rPr>
          <w:rFonts w:ascii="Calibri" w:eastAsia="Calibri" w:hAnsi="Calibri" w:cs="B Nazanin" w:hint="cs"/>
        </w:rPr>
        <w:sym w:font="Wingdings 2" w:char="F0A3"/>
      </w:r>
      <w:r w:rsidRPr="00E27DAB">
        <w:rPr>
          <w:rFonts w:ascii="Calibri" w:eastAsia="Calibri" w:hAnsi="Calibri" w:cs="B Nazanin"/>
          <w:rtl/>
        </w:rPr>
        <w:t xml:space="preserve">          </w:t>
      </w:r>
      <w:r w:rsidRPr="00E27DAB">
        <w:rPr>
          <w:rFonts w:ascii="Calibri" w:eastAsia="Calibri" w:hAnsi="Calibri" w:cs="B Nazanin" w:hint="cs"/>
          <w:rtl/>
        </w:rPr>
        <w:t>زیاد</w:t>
      </w:r>
      <w:r w:rsidRPr="00E27DAB">
        <w:rPr>
          <w:rFonts w:ascii="Calibri" w:eastAsia="Calibri" w:hAnsi="Calibri" w:cs="B Nazanin" w:hint="cs"/>
        </w:rPr>
        <w:sym w:font="Wingdings 2" w:char="F0A3"/>
      </w:r>
      <w:r w:rsidRPr="00E27DAB">
        <w:rPr>
          <w:rFonts w:ascii="Calibri" w:eastAsia="Calibri" w:hAnsi="Calibri" w:cs="B Nazanin"/>
          <w:rtl/>
        </w:rPr>
        <w:tab/>
        <w:t xml:space="preserve">                </w:t>
      </w:r>
      <w:r w:rsidRPr="00E27DAB">
        <w:rPr>
          <w:rFonts w:ascii="Calibri" w:eastAsia="Calibri" w:hAnsi="Calibri" w:cs="B Nazanin" w:hint="cs"/>
          <w:rtl/>
        </w:rPr>
        <w:t>متوسط</w:t>
      </w:r>
      <w:r w:rsidRPr="00E27DAB">
        <w:rPr>
          <w:rFonts w:ascii="Calibri" w:eastAsia="Calibri" w:hAnsi="Calibri" w:cs="B Nazanin" w:hint="cs"/>
        </w:rPr>
        <w:sym w:font="Wingdings 2" w:char="F0A3"/>
      </w:r>
      <w:r w:rsidRPr="00E27DAB">
        <w:rPr>
          <w:rFonts w:ascii="Calibri" w:eastAsia="Calibri" w:hAnsi="Calibri" w:cs="B Nazanin"/>
          <w:rtl/>
        </w:rPr>
        <w:tab/>
        <w:t xml:space="preserve">           </w:t>
      </w:r>
      <w:r w:rsidRPr="00E27DAB">
        <w:rPr>
          <w:rFonts w:ascii="Calibri" w:eastAsia="Calibri" w:hAnsi="Calibri" w:cs="B Nazanin" w:hint="cs"/>
          <w:rtl/>
        </w:rPr>
        <w:t>کم</w:t>
      </w:r>
      <w:r w:rsidRPr="00E27DAB">
        <w:rPr>
          <w:rFonts w:ascii="Calibri" w:eastAsia="Calibri" w:hAnsi="Calibri" w:cs="B Nazanin"/>
          <w:rtl/>
        </w:rPr>
        <w:t xml:space="preserve">  </w:t>
      </w:r>
      <w:r w:rsidRPr="00E27DAB">
        <w:rPr>
          <w:rFonts w:ascii="Calibri" w:eastAsia="Calibri" w:hAnsi="Calibri" w:cs="B Nazanin" w:hint="cs"/>
        </w:rPr>
        <w:sym w:font="Wingdings 2" w:char="F0A3"/>
      </w:r>
      <w:r w:rsidRPr="00E27DAB">
        <w:rPr>
          <w:rFonts w:ascii="Calibri" w:eastAsia="Calibri" w:hAnsi="Calibri" w:cs="B Nazanin"/>
          <w:rtl/>
        </w:rPr>
        <w:t xml:space="preserve">                       </w:t>
      </w:r>
      <w:r w:rsidRPr="00E27DAB">
        <w:rPr>
          <w:rFonts w:ascii="Calibri" w:eastAsia="Calibri" w:hAnsi="Calibri" w:cs="B Nazanin"/>
          <w:rtl/>
        </w:rPr>
        <w:tab/>
      </w:r>
      <w:r w:rsidRPr="00E27DAB">
        <w:rPr>
          <w:rFonts w:ascii="Calibri" w:eastAsia="Calibri" w:hAnsi="Calibri" w:cs="B Nazanin" w:hint="cs"/>
          <w:rtl/>
        </w:rPr>
        <w:t>بسیار</w:t>
      </w:r>
      <w:r w:rsidRPr="00E27DAB">
        <w:rPr>
          <w:rFonts w:ascii="Calibri" w:eastAsia="Calibri" w:hAnsi="Calibri" w:cs="B Nazanin"/>
          <w:rtl/>
        </w:rPr>
        <w:t xml:space="preserve"> </w:t>
      </w:r>
      <w:r w:rsidRPr="00E27DAB">
        <w:rPr>
          <w:rFonts w:ascii="Calibri" w:eastAsia="Calibri" w:hAnsi="Calibri" w:cs="B Nazanin" w:hint="cs"/>
          <w:rtl/>
        </w:rPr>
        <w:t>کم</w:t>
      </w:r>
      <w:r w:rsidRPr="00E27DAB">
        <w:rPr>
          <w:rFonts w:ascii="Calibri" w:eastAsia="Calibri" w:hAnsi="Calibri" w:cs="B Nazanin" w:hint="cs"/>
        </w:rPr>
        <w:sym w:font="Wingdings 2" w:char="F0A3"/>
      </w:r>
    </w:p>
    <w:p w:rsidR="003A453F" w:rsidRPr="00E27DAB" w:rsidRDefault="003A453F" w:rsidP="00A30E35">
      <w:pPr>
        <w:spacing w:after="0" w:line="240" w:lineRule="auto"/>
        <w:rPr>
          <w:rFonts w:ascii="Calibri" w:eastAsia="Calibri" w:hAnsi="Calibri" w:cs="B Nazanin"/>
          <w:rtl/>
        </w:rPr>
      </w:pPr>
    </w:p>
    <w:p w:rsidR="003A453F" w:rsidRPr="00E27DAB" w:rsidRDefault="003A453F" w:rsidP="00A30E35">
      <w:pPr>
        <w:spacing w:after="0" w:line="240" w:lineRule="auto"/>
        <w:ind w:right="-426"/>
        <w:rPr>
          <w:rFonts w:ascii="Calibri" w:eastAsia="Calibri" w:hAnsi="Calibri" w:cs="B Nazanin"/>
          <w:rtl/>
        </w:rPr>
      </w:pPr>
      <w:r w:rsidRPr="00E27DAB">
        <w:rPr>
          <w:rFonts w:ascii="Calibri" w:eastAsia="Calibri" w:hAnsi="Calibri" w:cs="B Nazanin" w:hint="cs"/>
          <w:rtl/>
        </w:rPr>
        <w:t xml:space="preserve">آیا دروس تئوری و عملی ارائه شده در این زمینه کفایت لازم برای کسب توانمندی در این زمینه را داشته است؟   </w:t>
      </w:r>
      <w:r w:rsidRPr="00E27DAB">
        <w:rPr>
          <w:rFonts w:ascii="Calibri" w:eastAsia="Calibri" w:hAnsi="Calibri" w:cs="B Nazanin"/>
        </w:rPr>
        <w:t xml:space="preserve">              </w:t>
      </w:r>
    </w:p>
    <w:p w:rsidR="003A453F" w:rsidRPr="00E27DAB" w:rsidRDefault="003A453F" w:rsidP="00A30E35">
      <w:pPr>
        <w:spacing w:after="0" w:line="240" w:lineRule="auto"/>
        <w:rPr>
          <w:rFonts w:ascii="Calibri" w:eastAsia="Calibri" w:hAnsi="Calibri" w:cs="B Nazanin"/>
          <w:rtl/>
        </w:rPr>
      </w:pPr>
      <w:r w:rsidRPr="00E27DAB">
        <w:rPr>
          <w:rFonts w:ascii="Calibri" w:eastAsia="Calibri" w:hAnsi="Calibri" w:cs="B Nazanin" w:hint="cs"/>
          <w:rtl/>
        </w:rPr>
        <w:t xml:space="preserve">بلی  </w:t>
      </w:r>
      <w:r w:rsidRPr="00E27DAB">
        <w:rPr>
          <w:rFonts w:ascii="Calibri" w:eastAsia="Calibri" w:hAnsi="Calibri" w:cs="B Nazanin" w:hint="cs"/>
        </w:rPr>
        <w:sym w:font="Wingdings 2" w:char="F0A3"/>
      </w:r>
      <w:r w:rsidRPr="00E27DAB">
        <w:rPr>
          <w:rFonts w:ascii="Calibri" w:eastAsia="Calibri" w:hAnsi="Calibri" w:cs="B Nazanin" w:hint="cs"/>
          <w:rtl/>
        </w:rPr>
        <w:t xml:space="preserve">  </w:t>
      </w:r>
      <w:r w:rsidRPr="00E27DAB">
        <w:rPr>
          <w:rFonts w:ascii="Calibri" w:eastAsia="Calibri" w:hAnsi="Calibri" w:cs="B Nazanin"/>
        </w:rPr>
        <w:t xml:space="preserve">                       </w:t>
      </w:r>
      <w:r w:rsidRPr="00E27DAB">
        <w:rPr>
          <w:rFonts w:ascii="Calibri" w:eastAsia="Calibri" w:hAnsi="Calibri" w:cs="B Nazanin" w:hint="cs"/>
          <w:rtl/>
        </w:rPr>
        <w:t xml:space="preserve"> خیر</w:t>
      </w:r>
      <w:r w:rsidRPr="00E27DAB">
        <w:rPr>
          <w:rFonts w:ascii="Calibri" w:eastAsia="Calibri" w:hAnsi="Calibri" w:cs="B Nazanin" w:hint="cs"/>
        </w:rPr>
        <w:sym w:font="Wingdings 2" w:char="F0A3"/>
      </w:r>
    </w:p>
    <w:p w:rsidR="003A453F" w:rsidRPr="00E27DAB" w:rsidRDefault="003A453F" w:rsidP="00A30E35">
      <w:pPr>
        <w:spacing w:after="0" w:line="240" w:lineRule="auto"/>
        <w:rPr>
          <w:rFonts w:ascii="Calibri" w:eastAsia="Calibri" w:hAnsi="Calibri" w:cs="B Nazanin"/>
          <w:rtl/>
        </w:rPr>
      </w:pPr>
    </w:p>
    <w:p w:rsidR="003A453F" w:rsidRPr="00E27DAB" w:rsidRDefault="003A453F" w:rsidP="00A30E35">
      <w:pPr>
        <w:spacing w:after="0" w:line="240" w:lineRule="auto"/>
        <w:rPr>
          <w:rFonts w:ascii="Calibri" w:eastAsia="Calibri" w:hAnsi="Calibri" w:cs="B Nazanin"/>
        </w:rPr>
      </w:pPr>
    </w:p>
    <w:p w:rsidR="003A453F" w:rsidRPr="00E27DAB" w:rsidRDefault="003A453F" w:rsidP="00A30E35">
      <w:pPr>
        <w:spacing w:after="0" w:line="240" w:lineRule="auto"/>
        <w:rPr>
          <w:rFonts w:ascii="Calibri" w:eastAsia="Calibri" w:hAnsi="Calibri" w:cs="B Nazanin"/>
          <w:rtl/>
        </w:rPr>
      </w:pPr>
      <w:r w:rsidRPr="00E27DAB">
        <w:rPr>
          <w:rFonts w:ascii="Calibri" w:eastAsia="Calibri" w:hAnsi="Calibri" w:cs="B Nazanin" w:hint="cs"/>
          <w:rtl/>
        </w:rPr>
        <w:t>در صورتی که پاسخ شما بلی است کدام یک از واحدهای درسی بیشترین ارتباط را در این زمینه دارد؟</w:t>
      </w:r>
    </w:p>
    <w:p w:rsidR="00602F0A" w:rsidRPr="00E27DAB" w:rsidRDefault="00602F0A" w:rsidP="00A30E35">
      <w:pPr>
        <w:spacing w:after="0" w:line="240" w:lineRule="auto"/>
        <w:rPr>
          <w:rFonts w:ascii="Calibri" w:eastAsia="Calibri" w:hAnsi="Calibri" w:cs="B Nazanin"/>
          <w:rtl/>
        </w:rPr>
      </w:pPr>
    </w:p>
    <w:p w:rsidR="00EB393A" w:rsidRPr="00E27DAB" w:rsidRDefault="00EB393A" w:rsidP="00A30E35">
      <w:pPr>
        <w:spacing w:after="0" w:line="240" w:lineRule="auto"/>
        <w:rPr>
          <w:rFonts w:ascii="Calibri" w:eastAsia="Calibri" w:hAnsi="Calibri" w:cs="B Nazanin"/>
          <w:rtl/>
        </w:rPr>
      </w:pPr>
    </w:p>
    <w:p w:rsidR="00EB393A" w:rsidRPr="00E27DAB" w:rsidRDefault="00EB393A" w:rsidP="00A30E35">
      <w:pPr>
        <w:spacing w:after="0" w:line="240" w:lineRule="auto"/>
        <w:rPr>
          <w:rFonts w:ascii="Calibri" w:eastAsia="Calibri" w:hAnsi="Calibri" w:cs="B Nazanin"/>
          <w:rtl/>
        </w:rPr>
      </w:pPr>
    </w:p>
    <w:p w:rsidR="00EB393A" w:rsidRPr="00A30E35" w:rsidRDefault="00EB393A" w:rsidP="00A30E35">
      <w:pPr>
        <w:bidi w:val="0"/>
        <w:spacing w:after="0" w:line="240" w:lineRule="auto"/>
        <w:jc w:val="center"/>
        <w:rPr>
          <w:rFonts w:ascii="Calibri" w:eastAsia="Calibri" w:hAnsi="Calibri" w:cs="B Nazanin"/>
          <w:sz w:val="20"/>
          <w:szCs w:val="20"/>
          <w:rtl/>
        </w:rPr>
      </w:pPr>
      <w:r w:rsidRPr="00E27DAB">
        <w:rPr>
          <w:rFonts w:ascii="Calibri" w:eastAsia="Calibri" w:hAnsi="Calibri" w:cs="B Nazanin" w:hint="cs"/>
          <w:rtl/>
        </w:rPr>
        <w:t>باتشکر</w:t>
      </w:r>
      <w:r w:rsidR="00A30E35" w:rsidRPr="00E27DAB">
        <w:rPr>
          <w:rFonts w:ascii="Calibri" w:eastAsia="Calibri" w:hAnsi="Calibri" w:cs="B Nazanin" w:hint="cs"/>
          <w:rtl/>
        </w:rPr>
        <w:t xml:space="preserve">   </w:t>
      </w:r>
    </w:p>
    <w:sectPr w:rsidR="00EB393A" w:rsidRPr="00A30E35" w:rsidSect="001A37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3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42369"/>
    <w:multiLevelType w:val="hybridMultilevel"/>
    <w:tmpl w:val="7CDC9B04"/>
    <w:lvl w:ilvl="0" w:tplc="1F2676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03"/>
    <w:rsid w:val="00013CF1"/>
    <w:rsid w:val="000B75BB"/>
    <w:rsid w:val="000D7D56"/>
    <w:rsid w:val="00107B38"/>
    <w:rsid w:val="001A37E8"/>
    <w:rsid w:val="001F061A"/>
    <w:rsid w:val="00230C6A"/>
    <w:rsid w:val="00243918"/>
    <w:rsid w:val="0024623A"/>
    <w:rsid w:val="002D6C25"/>
    <w:rsid w:val="00374589"/>
    <w:rsid w:val="003A453F"/>
    <w:rsid w:val="00405465"/>
    <w:rsid w:val="004803A7"/>
    <w:rsid w:val="005C38E1"/>
    <w:rsid w:val="00602F0A"/>
    <w:rsid w:val="00611258"/>
    <w:rsid w:val="00620E9A"/>
    <w:rsid w:val="00644ED6"/>
    <w:rsid w:val="006540AA"/>
    <w:rsid w:val="00702CEE"/>
    <w:rsid w:val="007F03E9"/>
    <w:rsid w:val="00886E03"/>
    <w:rsid w:val="00950329"/>
    <w:rsid w:val="0095149E"/>
    <w:rsid w:val="009900EF"/>
    <w:rsid w:val="00A07959"/>
    <w:rsid w:val="00A30E35"/>
    <w:rsid w:val="00A50CBB"/>
    <w:rsid w:val="00A56BED"/>
    <w:rsid w:val="00B6220D"/>
    <w:rsid w:val="00CC0B09"/>
    <w:rsid w:val="00D104D1"/>
    <w:rsid w:val="00D67854"/>
    <w:rsid w:val="00E27DAB"/>
    <w:rsid w:val="00EB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54AC8F8C"/>
  <w15:chartTrackingRefBased/>
  <w15:docId w15:val="{6354EF27-C6AC-4ECF-9A52-89E2E35E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53F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C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540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40A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it@m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Sanaz sadat Mahmoudian</dc:creator>
  <cp:keywords/>
  <dc:description/>
  <cp:lastModifiedBy>Sanaz sadat Mahmoudian</cp:lastModifiedBy>
  <cp:revision>3</cp:revision>
  <dcterms:created xsi:type="dcterms:W3CDTF">2020-09-28T08:42:00Z</dcterms:created>
  <dcterms:modified xsi:type="dcterms:W3CDTF">2020-09-28T08:44:00Z</dcterms:modified>
</cp:coreProperties>
</file>